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Ind w:w="198" w:type="dxa"/>
        <w:tblCellMar>
          <w:left w:w="10" w:type="dxa"/>
          <w:right w:w="10" w:type="dxa"/>
        </w:tblCellMar>
        <w:tblLook w:val="04A0"/>
      </w:tblPr>
      <w:tblGrid>
        <w:gridCol w:w="10854"/>
      </w:tblGrid>
      <w:tr w:rsidR="006D6AFB" w:rsidRPr="00E71785" w:rsidTr="003E4DE6">
        <w:trPr>
          <w:trHeight w:val="4634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TableGrid"/>
              <w:tblW w:w="10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06"/>
              <w:gridCol w:w="872"/>
              <w:gridCol w:w="1680"/>
              <w:gridCol w:w="2552"/>
              <w:gridCol w:w="3120"/>
              <w:gridCol w:w="140"/>
            </w:tblGrid>
            <w:tr w:rsidR="00B06F0D" w:rsidTr="003E4DE6">
              <w:trPr>
                <w:gridAfter w:val="1"/>
                <w:wAfter w:w="140" w:type="dxa"/>
                <w:trHeight w:val="2784"/>
              </w:trPr>
              <w:tc>
                <w:tcPr>
                  <w:tcW w:w="3078" w:type="dxa"/>
                  <w:gridSpan w:val="2"/>
                </w:tcPr>
                <w:p w:rsidR="00B06F0D" w:rsidRDefault="004B52EE" w:rsidP="0049424B">
                  <w:pPr>
                    <w:pStyle w:val="Heading3"/>
                    <w:spacing w:after="200"/>
                    <w:outlineLvl w:val="2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eastAsiaTheme="minorHAnsi" w:hAnsi="Times New Roman" w:cs="Times New Roman"/>
                      <w:noProof/>
                      <w:color w:val="auto"/>
                      <w:sz w:val="22"/>
                      <w:lang w:val="en-GB" w:eastAsia="en-GB"/>
                    </w:rPr>
                    <w:drawing>
                      <wp:inline distT="0" distB="0" distL="0" distR="0">
                        <wp:extent cx="1411137" cy="1573316"/>
                        <wp:effectExtent l="38100" t="19050" r="17613" b="26884"/>
                        <wp:docPr id="8" name="Picture 6" descr="12 - Kop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 - Kopie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1100" cy="158442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2" w:type="dxa"/>
                  <w:gridSpan w:val="3"/>
                </w:tcPr>
                <w:p w:rsidR="00B06F0D" w:rsidRPr="00B05278" w:rsidRDefault="00B06F0D" w:rsidP="00B06F0D">
                  <w:pPr>
                    <w:pStyle w:val="Heading3"/>
                    <w:spacing w:after="200"/>
                    <w:outlineLvl w:val="2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B05278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Summary</w:t>
                  </w:r>
                </w:p>
                <w:p w:rsidR="00B06F0D" w:rsidRDefault="00B06F0D" w:rsidP="00B06F0D">
                  <w:pPr>
                    <w:pStyle w:val="normal0"/>
                    <w:numPr>
                      <w:ilvl w:val="0"/>
                      <w:numId w:val="23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Senior Consultant with 10</w:t>
                  </w:r>
                  <w:r w:rsidRPr="00E71785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Years of experience in 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Business Analysis, IT </w:t>
                  </w:r>
                  <w:r w:rsidRPr="00E71785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consulting and project management for gl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obal financial services clients</w:t>
                  </w:r>
                </w:p>
                <w:p w:rsidR="00B06F0D" w:rsidRDefault="0026125A" w:rsidP="00B06F0D">
                  <w:pPr>
                    <w:pStyle w:val="normal0"/>
                    <w:numPr>
                      <w:ilvl w:val="0"/>
                      <w:numId w:val="23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Deep experience in</w:t>
                  </w:r>
                  <w:r w:rsidR="00B06F0D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</w:t>
                  </w:r>
                  <w:r w:rsidR="00B06F0D" w:rsidRPr="00E870F2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cross-functional teams across 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Requirement gathering, a</w:t>
                  </w:r>
                  <w:r w:rsidR="00B06F0D" w:rsidRPr="00E870F2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pplication Development</w:t>
                  </w:r>
                  <w:r w:rsidR="00B06F0D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, Product Implementation, Data</w:t>
                  </w:r>
                  <w:r w:rsidR="00B06F0D" w:rsidRPr="00E870F2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Migration, Organisation Change Management and End-End Testing tracks.</w:t>
                  </w:r>
                </w:p>
                <w:p w:rsidR="00520BAC" w:rsidRDefault="004A5251" w:rsidP="00B06F0D">
                  <w:pPr>
                    <w:pStyle w:val="normal0"/>
                    <w:numPr>
                      <w:ilvl w:val="0"/>
                      <w:numId w:val="23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Expertise in Test Automation, Testing principles</w:t>
                  </w:r>
                  <w:r w:rsidR="003B23F1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,  testing in multiple environments</w:t>
                  </w:r>
                </w:p>
                <w:p w:rsidR="00B06F0D" w:rsidRDefault="00B06F0D" w:rsidP="0049424B">
                  <w:pPr>
                    <w:pStyle w:val="Heading3"/>
                    <w:spacing w:after="200"/>
                    <w:outlineLvl w:val="2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E4DE6" w:rsidTr="003E4DE6">
              <w:tblPrEx>
                <w:shd w:val="clear" w:color="auto" w:fill="F2F2F2" w:themeFill="background1" w:themeFillShade="F2"/>
              </w:tblPrEx>
              <w:trPr>
                <w:trHeight w:val="1456"/>
              </w:trPr>
              <w:tc>
                <w:tcPr>
                  <w:tcW w:w="2206" w:type="dxa"/>
                  <w:shd w:val="clear" w:color="auto" w:fill="F2F2F2" w:themeFill="background1" w:themeFillShade="F2"/>
                </w:tcPr>
                <w:p w:rsidR="0005653B" w:rsidRDefault="0005653B" w:rsidP="0005653B">
                  <w:pPr>
                    <w:pStyle w:val="normal0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Business Analysis</w:t>
                  </w:r>
                </w:p>
                <w:p w:rsidR="0005653B" w:rsidRDefault="000E0F6B" w:rsidP="0005653B">
                  <w:pPr>
                    <w:pStyle w:val="normal0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VaR,</w:t>
                  </w:r>
                  <w:r w:rsidR="0005653B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Market</w:t>
                  </w:r>
                  <w:proofErr w:type="spellEnd"/>
                  <w:r w:rsidR="0005653B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Risk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Liquidity Risk</w:t>
                  </w:r>
                </w:p>
                <w:p w:rsidR="00B64C77" w:rsidRDefault="00B64C77" w:rsidP="00B64C77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 w:rsidRPr="008E6CB5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Data-Modelling</w:t>
                  </w:r>
                </w:p>
                <w:p w:rsidR="000E0F6B" w:rsidRPr="008E6CB5" w:rsidRDefault="000E0F6B" w:rsidP="00B64C77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Test Automation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 w:themeFill="background1" w:themeFillShade="F2"/>
                </w:tcPr>
                <w:p w:rsidR="0005653B" w:rsidRDefault="00073B4D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Trading &amp; Clearing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Portfolio Margining</w:t>
                  </w:r>
                </w:p>
                <w:p w:rsidR="00073B4D" w:rsidRDefault="00073B4D" w:rsidP="00073B4D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Cross-Margining</w:t>
                  </w:r>
                </w:p>
                <w:p w:rsidR="0005653B" w:rsidRDefault="0005653B" w:rsidP="00B64C77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SDLC, UML</w:t>
                  </w:r>
                </w:p>
                <w:p w:rsidR="00B64C77" w:rsidRPr="00B64C77" w:rsidRDefault="00B64C77" w:rsidP="00B64C77">
                  <w:pPr>
                    <w:pStyle w:val="normal0"/>
                    <w:numPr>
                      <w:ilvl w:val="0"/>
                      <w:numId w:val="20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Derivatives, FI, IRS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:rsidR="00073B4D" w:rsidRDefault="00073B4D" w:rsidP="0005653B">
                  <w:pPr>
                    <w:pStyle w:val="normal0"/>
                    <w:numPr>
                      <w:ilvl w:val="0"/>
                      <w:numId w:val="20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Project </w:t>
                  </w:r>
                  <w:r w:rsidR="003E4DE6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Management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20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Stress Testing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20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Matlab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/ R</w:t>
                  </w:r>
                </w:p>
                <w:p w:rsidR="00B64C77" w:rsidRDefault="00B64C77" w:rsidP="0005653B">
                  <w:pPr>
                    <w:pStyle w:val="normal0"/>
                    <w:numPr>
                      <w:ilvl w:val="0"/>
                      <w:numId w:val="20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Equity</w:t>
                  </w:r>
                  <w:r w:rsidR="00073B4D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/IRS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 Hedging</w:t>
                  </w:r>
                </w:p>
                <w:p w:rsidR="00073B4D" w:rsidRDefault="00073B4D" w:rsidP="00073B4D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 w:rsidRPr="00E71785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C,C++,VBA, .Net</w:t>
                  </w:r>
                </w:p>
                <w:p w:rsidR="00B64C77" w:rsidRPr="00073B4D" w:rsidRDefault="00B64C77" w:rsidP="00073B4D">
                  <w:pPr>
                    <w:pStyle w:val="normal0"/>
                    <w:ind w:left="360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F2F2F2" w:themeFill="background1" w:themeFillShade="F2"/>
                </w:tcPr>
                <w:p w:rsidR="000E0F6B" w:rsidRDefault="000E0F6B" w:rsidP="000E0F6B">
                  <w:pPr>
                    <w:pStyle w:val="normal0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Software Testing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Monte-Carlo simulations</w:t>
                  </w:r>
                </w:p>
                <w:p w:rsidR="0005653B" w:rsidRDefault="0005653B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EMIR, Basel,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Esma</w:t>
                  </w:r>
                  <w:proofErr w:type="spellEnd"/>
                </w:p>
                <w:p w:rsidR="00B64C77" w:rsidRDefault="00B64C77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 xml:space="preserve">CCP </w:t>
                  </w:r>
                  <w:r w:rsidR="00073B4D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Processes</w:t>
                  </w:r>
                </w:p>
                <w:p w:rsidR="00B64C77" w:rsidRDefault="00B64C77" w:rsidP="0005653B">
                  <w:pPr>
                    <w:pStyle w:val="normal0"/>
                    <w:numPr>
                      <w:ilvl w:val="0"/>
                      <w:numId w:val="19"/>
                    </w:numP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  <w:t>Capital Market Infrastructure</w:t>
                  </w:r>
                </w:p>
                <w:p w:rsidR="0005653B" w:rsidRDefault="0005653B" w:rsidP="0005653B">
                  <w:pPr>
                    <w:pStyle w:val="normal0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lang w:eastAsia="en-US"/>
                    </w:rPr>
                  </w:pPr>
                </w:p>
              </w:tc>
            </w:tr>
          </w:tbl>
          <w:p w:rsidR="0005653B" w:rsidRPr="00E71785" w:rsidRDefault="0005653B" w:rsidP="0005653B">
            <w:pPr>
              <w:pStyle w:val="normal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6D6AFB" w:rsidRPr="00B05278" w:rsidTr="003E4DE6">
        <w:trPr>
          <w:trHeight w:val="1817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6AFB" w:rsidRPr="00B05278" w:rsidRDefault="006D6AFB" w:rsidP="00C754F4">
            <w:pPr>
              <w:pStyle w:val="Heading3"/>
              <w:tabs>
                <w:tab w:val="left" w:pos="4935"/>
              </w:tabs>
              <w:spacing w:after="20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Education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6D6AFB" w:rsidRPr="008D7C04" w:rsidRDefault="006D6AFB" w:rsidP="00B16F01">
            <w:pPr>
              <w:pStyle w:val="Heading3"/>
              <w:spacing w:after="20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1785">
              <w:rPr>
                <w:rFonts w:ascii="Times New Roman" w:hAnsi="Times New Roman" w:cs="Times New Roman"/>
                <w:color w:val="auto"/>
                <w:sz w:val="22"/>
              </w:rPr>
              <w:t xml:space="preserve">Post-Graduate Program in Management (MBA) in Analytical Finance and Strategy               </w:t>
            </w:r>
            <w:r w:rsidR="003545DC"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         </w:t>
            </w:r>
            <w:r w:rsidRPr="00E71785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Pr="001C5A76">
              <w:rPr>
                <w:rStyle w:val="Heading7Char"/>
              </w:rPr>
              <w:t xml:space="preserve">Indian School of Business, Hyderabad India                                                </w:t>
            </w:r>
            <w:r>
              <w:rPr>
                <w:rStyle w:val="Heading7Char"/>
              </w:rPr>
              <w:t xml:space="preserve">     </w:t>
            </w:r>
            <w:r w:rsidR="003545DC">
              <w:rPr>
                <w:rStyle w:val="Heading7Char"/>
              </w:rPr>
              <w:t xml:space="preserve">                      </w:t>
            </w:r>
            <w:r w:rsidR="00B64C77">
              <w:rPr>
                <w:rStyle w:val="Heading7Char"/>
              </w:rPr>
              <w:t xml:space="preserve">                           </w:t>
            </w:r>
            <w:r>
              <w:rPr>
                <w:rStyle w:val="Heading7Char"/>
              </w:rPr>
              <w:t>Apr</w:t>
            </w:r>
            <w:r w:rsidRPr="001C5A76">
              <w:rPr>
                <w:rStyle w:val="Heading7Char"/>
              </w:rPr>
              <w:t xml:space="preserve"> 2010 to </w:t>
            </w:r>
            <w:r>
              <w:rPr>
                <w:rStyle w:val="Heading7Char"/>
              </w:rPr>
              <w:t>Apr</w:t>
            </w:r>
            <w:r w:rsidRPr="001C5A76">
              <w:rPr>
                <w:rStyle w:val="Heading7Char"/>
              </w:rPr>
              <w:t xml:space="preserve"> 2011   </w:t>
            </w:r>
            <w:r w:rsidRPr="008D7C04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119FF" w:rsidRPr="00090025" w:rsidRDefault="006D6AFB" w:rsidP="00090025">
            <w:pPr>
              <w:pStyle w:val="Heading3"/>
              <w:spacing w:after="200" w:line="240" w:lineRule="auto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E71785">
              <w:rPr>
                <w:rFonts w:ascii="Times New Roman" w:hAnsi="Times New Roman" w:cs="Times New Roman"/>
                <w:color w:val="auto"/>
                <w:sz w:val="22"/>
              </w:rPr>
              <w:t xml:space="preserve">Bachelor of Technology, Electronics &amp; Communications                                                                                                      </w:t>
            </w:r>
            <w:r w:rsidRPr="00F406EF">
              <w:rPr>
                <w:rStyle w:val="Heading7Char"/>
              </w:rPr>
              <w:t xml:space="preserve">National Institute of Technology </w:t>
            </w:r>
            <w:proofErr w:type="spellStart"/>
            <w:r w:rsidRPr="00F406EF">
              <w:rPr>
                <w:rStyle w:val="Heading7Char"/>
              </w:rPr>
              <w:t>Hamirpur</w:t>
            </w:r>
            <w:proofErr w:type="spellEnd"/>
            <w:r w:rsidRPr="00F406EF">
              <w:rPr>
                <w:rStyle w:val="Heading7Char"/>
              </w:rPr>
              <w:t xml:space="preserve">, India                                          </w:t>
            </w:r>
            <w:r>
              <w:rPr>
                <w:rStyle w:val="Heading7Char"/>
              </w:rPr>
              <w:t xml:space="preserve"> </w:t>
            </w:r>
            <w:r w:rsidR="003545DC">
              <w:rPr>
                <w:rStyle w:val="Heading7Char"/>
              </w:rPr>
              <w:t xml:space="preserve">                  </w:t>
            </w:r>
            <w:r w:rsidR="00B64C77">
              <w:rPr>
                <w:rStyle w:val="Heading7Char"/>
              </w:rPr>
              <w:t xml:space="preserve">                            </w:t>
            </w:r>
            <w:r w:rsidR="003545DC">
              <w:rPr>
                <w:rStyle w:val="Heading7Char"/>
              </w:rPr>
              <w:t xml:space="preserve"> </w:t>
            </w:r>
            <w:r w:rsidRPr="00F406EF">
              <w:rPr>
                <w:rStyle w:val="Heading7Char"/>
              </w:rPr>
              <w:t>Jul 2000– May 2004</w:t>
            </w:r>
          </w:p>
        </w:tc>
      </w:tr>
      <w:tr w:rsidR="00090025" w:rsidRPr="00B05278" w:rsidTr="003E4DE6">
        <w:trPr>
          <w:trHeight w:val="3199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0025" w:rsidRPr="006232A0" w:rsidRDefault="00090025" w:rsidP="000E67D4">
            <w:pPr>
              <w:pStyle w:val="Heading3"/>
              <w:tabs>
                <w:tab w:val="left" w:pos="4935"/>
              </w:tabs>
              <w:spacing w:after="20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Systems &amp; Tools</w:t>
            </w:r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Trading Systems – </w:t>
            </w:r>
            <w:proofErr w:type="spellStart"/>
            <w:r w:rsidR="0067526B">
              <w:rPr>
                <w:rFonts w:ascii="Times New Roman" w:eastAsia="Arial" w:hAnsi="Times New Roman" w:cs="Times New Roman"/>
              </w:rPr>
              <w:t>Rapidd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</w:rPr>
              <w:t>Eurex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</w:rPr>
              <w:t>Mark</w:t>
            </w:r>
            <w:r w:rsidR="00BF1CBF">
              <w:rPr>
                <w:rFonts w:ascii="Times New Roman" w:eastAsia="Arial" w:hAnsi="Times New Roman" w:cs="Times New Roman"/>
              </w:rPr>
              <w:t>i</w:t>
            </w:r>
            <w:r>
              <w:rPr>
                <w:rFonts w:ascii="Times New Roman" w:eastAsia="Arial" w:hAnsi="Times New Roman" w:cs="Times New Roman"/>
              </w:rPr>
              <w:t>tWire</w:t>
            </w:r>
            <w:proofErr w:type="spellEnd"/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Clearing Systems – </w:t>
            </w:r>
            <w:proofErr w:type="spellStart"/>
            <w:r>
              <w:rPr>
                <w:rFonts w:ascii="Times New Roman" w:eastAsia="Arial" w:hAnsi="Times New Roman" w:cs="Times New Roman"/>
              </w:rPr>
              <w:t>Eurex</w:t>
            </w:r>
            <w:proofErr w:type="spellEnd"/>
            <w:r>
              <w:rPr>
                <w:rFonts w:ascii="Times New Roman" w:eastAsia="Arial" w:hAnsi="Times New Roman" w:cs="Times New Roman"/>
              </w:rPr>
              <w:t>, C7</w:t>
            </w:r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Risk and Collateral Systems – Calypso, PRISMA (</w:t>
            </w:r>
            <w:proofErr w:type="spellStart"/>
            <w:r>
              <w:rPr>
                <w:rFonts w:ascii="Times New Roman" w:eastAsia="Arial" w:hAnsi="Times New Roman" w:cs="Times New Roman"/>
              </w:rPr>
              <w:t>Inhouse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DB product), </w:t>
            </w:r>
            <w:proofErr w:type="spellStart"/>
            <w:r>
              <w:rPr>
                <w:rFonts w:ascii="Times New Roman" w:eastAsia="Arial" w:hAnsi="Times New Roman" w:cs="Times New Roman"/>
              </w:rPr>
              <w:t>Eurex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Risk Engine</w:t>
            </w:r>
          </w:p>
          <w:p w:rsidR="00090025" w:rsidRP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Financial Tools – </w:t>
            </w:r>
            <w:proofErr w:type="spellStart"/>
            <w:r>
              <w:rPr>
                <w:rFonts w:ascii="Times New Roman" w:eastAsia="Arial" w:hAnsi="Times New Roman" w:cs="Times New Roman"/>
              </w:rPr>
              <w:t>Matlab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R, Excel, </w:t>
            </w:r>
            <w:proofErr w:type="spellStart"/>
            <w:r>
              <w:rPr>
                <w:rFonts w:ascii="Times New Roman" w:eastAsia="Arial" w:hAnsi="Times New Roman" w:cs="Times New Roman"/>
              </w:rPr>
              <w:t>Quantlib</w:t>
            </w:r>
            <w:proofErr w:type="spellEnd"/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Testing Tools – </w:t>
            </w:r>
            <w:proofErr w:type="spellStart"/>
            <w:r>
              <w:rPr>
                <w:rFonts w:ascii="Times New Roman" w:eastAsia="Arial" w:hAnsi="Times New Roman" w:cs="Times New Roman"/>
              </w:rPr>
              <w:t>Jira</w:t>
            </w:r>
            <w:proofErr w:type="spellEnd"/>
            <w:r>
              <w:rPr>
                <w:rFonts w:ascii="Times New Roman" w:eastAsia="Arial" w:hAnsi="Times New Roman" w:cs="Times New Roman"/>
              </w:rPr>
              <w:t>, HPQC, QTP, Win runner, Load runner, Rally, Alfresco</w:t>
            </w:r>
            <w:r w:rsidR="00180EAC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180EAC">
              <w:rPr>
                <w:rFonts w:ascii="Times New Roman" w:eastAsia="Arial" w:hAnsi="Times New Roman" w:cs="Times New Roman"/>
              </w:rPr>
              <w:t>NU</w:t>
            </w:r>
            <w:r w:rsidR="006D78C5">
              <w:rPr>
                <w:rFonts w:ascii="Times New Roman" w:eastAsia="Arial" w:hAnsi="Times New Roman" w:cs="Times New Roman"/>
              </w:rPr>
              <w:t>nit</w:t>
            </w:r>
            <w:proofErr w:type="spellEnd"/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Reporting Tools – Micro strategy, Crystal Reports</w:t>
            </w:r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UML / Process Tools – MS Visio, TIBCO</w:t>
            </w:r>
          </w:p>
          <w:p w:rsidR="00090025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Software Development Tools – Visual Studio,  MS Access, Python</w:t>
            </w:r>
            <w:r w:rsidR="00C40D0B">
              <w:rPr>
                <w:rFonts w:ascii="Times New Roman" w:eastAsia="Arial" w:hAnsi="Times New Roman" w:cs="Times New Roman"/>
              </w:rPr>
              <w:t xml:space="preserve"> - IDE</w:t>
            </w:r>
            <w:r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</w:rPr>
              <w:t>Infragistics</w:t>
            </w:r>
            <w:proofErr w:type="spellEnd"/>
          </w:p>
          <w:p w:rsidR="00090025" w:rsidRPr="00B05278" w:rsidRDefault="00090025" w:rsidP="00B3776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</w:rPr>
              <w:t xml:space="preserve">Database Tools / Clients– MSSQL, </w:t>
            </w:r>
            <w:proofErr w:type="spellStart"/>
            <w:r>
              <w:rPr>
                <w:rFonts w:ascii="Times New Roman" w:eastAsia="Arial" w:hAnsi="Times New Roman" w:cs="Times New Roman"/>
              </w:rPr>
              <w:t>MSAccess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</w:rPr>
              <w:t>Toad,SQL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Developer</w:t>
            </w:r>
          </w:p>
        </w:tc>
      </w:tr>
      <w:tr w:rsidR="006D6AFB" w:rsidRPr="00E71785" w:rsidTr="003E4DE6">
        <w:trPr>
          <w:trHeight w:val="111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6AFB" w:rsidRPr="00B05278" w:rsidRDefault="006D6AFB" w:rsidP="00B05278">
            <w:pPr>
              <w:pStyle w:val="Heading3"/>
              <w:spacing w:after="20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Professional Experience</w:t>
            </w:r>
          </w:p>
          <w:p w:rsidR="006D6AFB" w:rsidRPr="00E71785" w:rsidRDefault="006D6AFB" w:rsidP="00030A0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E71785">
              <w:rPr>
                <w:rFonts w:ascii="Times New Roman" w:eastAsia="Arial" w:hAnsi="Times New Roman" w:cs="Times New Roman"/>
              </w:rPr>
              <w:t>Bank(s)  - Citibank EMEA, India</w:t>
            </w:r>
          </w:p>
          <w:p w:rsidR="006D6AFB" w:rsidRPr="00E71785" w:rsidRDefault="009A6E29" w:rsidP="00030A0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Investment Bank</w:t>
            </w:r>
            <w:r w:rsidR="006D6AFB" w:rsidRPr="00E71785">
              <w:rPr>
                <w:rFonts w:ascii="Times New Roman" w:eastAsia="Arial" w:hAnsi="Times New Roman" w:cs="Times New Roman"/>
              </w:rPr>
              <w:t>(s) - Merrill Lynch, Wilshire Credit Corporation</w:t>
            </w:r>
          </w:p>
          <w:p w:rsidR="0060283F" w:rsidRPr="00297BBD" w:rsidRDefault="006D6AFB" w:rsidP="00297BB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E71785">
              <w:rPr>
                <w:rFonts w:ascii="Times New Roman" w:eastAsia="Arial" w:hAnsi="Times New Roman" w:cs="Times New Roman"/>
              </w:rPr>
              <w:t xml:space="preserve">Clearing House(s) – </w:t>
            </w:r>
            <w:proofErr w:type="spellStart"/>
            <w:r w:rsidRPr="00E71785">
              <w:rPr>
                <w:rFonts w:ascii="Times New Roman" w:eastAsia="Arial" w:hAnsi="Times New Roman" w:cs="Times New Roman"/>
              </w:rPr>
              <w:t>Eurex</w:t>
            </w:r>
            <w:proofErr w:type="spellEnd"/>
            <w:r w:rsidRPr="00E71785">
              <w:rPr>
                <w:rFonts w:ascii="Times New Roman" w:eastAsia="Arial" w:hAnsi="Times New Roman" w:cs="Times New Roman"/>
              </w:rPr>
              <w:t xml:space="preserve"> Clearing (Deutsche </w:t>
            </w:r>
            <w:proofErr w:type="spellStart"/>
            <w:r w:rsidRPr="00E71785">
              <w:rPr>
                <w:rFonts w:ascii="Times New Roman" w:eastAsia="Arial" w:hAnsi="Times New Roman" w:cs="Times New Roman"/>
              </w:rPr>
              <w:t>Borse</w:t>
            </w:r>
            <w:proofErr w:type="spellEnd"/>
            <w:r w:rsidRPr="00E71785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6D6AFB" w:rsidRPr="00E71785" w:rsidTr="00CC16A9">
        <w:trPr>
          <w:trHeight w:val="3784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6AFB" w:rsidRDefault="006D6AFB" w:rsidP="00B05278">
            <w:pPr>
              <w:pStyle w:val="Heading3"/>
              <w:spacing w:after="20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Project</w:t>
            </w:r>
            <w:r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Experience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2A233E" w:rsidRPr="00982C25" w:rsidTr="003E4DE6">
              <w:tc>
                <w:tcPr>
                  <w:tcW w:w="4333" w:type="dxa"/>
                  <w:shd w:val="clear" w:color="auto" w:fill="F2F2F2" w:themeFill="background1" w:themeFillShade="F2"/>
                </w:tcPr>
                <w:p w:rsidR="002A233E" w:rsidRPr="00982C25" w:rsidRDefault="002A233E" w:rsidP="002A233E">
                  <w:pPr>
                    <w:pStyle w:val="normal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982C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Business Analyst</w:t>
                  </w:r>
                  <w:r w:rsidR="002C056B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-</w:t>
                  </w:r>
                  <w:r w:rsidRPr="00982C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Risk Management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2A233E" w:rsidRPr="00982C25" w:rsidRDefault="002A233E" w:rsidP="002A233E">
                  <w:pPr>
                    <w:pStyle w:val="normal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982C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   Deutsche </w:t>
                  </w:r>
                  <w:proofErr w:type="spellStart"/>
                  <w:r w:rsidRPr="00982C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Boerse</w:t>
                  </w:r>
                  <w:proofErr w:type="spellEnd"/>
                  <w:r w:rsidR="00DD24FC" w:rsidRPr="00982C25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, </w:t>
                  </w:r>
                  <w:r w:rsidRPr="00982C25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2"/>
                    </w:rPr>
                    <w:t>Frankfurt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2A233E" w:rsidRPr="00982C25" w:rsidRDefault="00C15DA2" w:rsidP="002A233E">
                  <w:pPr>
                    <w:pStyle w:val="normal0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C15DA2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2"/>
                    </w:rPr>
                    <w:t xml:space="preserve">      </w:t>
                  </w:r>
                  <w:r w:rsidR="002A233E" w:rsidRPr="00C15DA2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2"/>
                    </w:rPr>
                    <w:t xml:space="preserve"> Sep 2011 - Current</w:t>
                  </w:r>
                </w:p>
              </w:tc>
            </w:tr>
          </w:tbl>
          <w:p w:rsidR="002A233E" w:rsidRDefault="002A233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</w:p>
          <w:p w:rsidR="00BE195E" w:rsidRPr="001C6A3D" w:rsidRDefault="00BE195E" w:rsidP="00BE195E">
            <w:pPr>
              <w:pStyle w:val="ListParagrap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i/>
              </w:rPr>
              <w:t xml:space="preserve">Test </w:t>
            </w:r>
            <w:r w:rsidRPr="001C6A3D">
              <w:rPr>
                <w:rFonts w:ascii="Times New Roman" w:eastAsia="Arial" w:hAnsi="Times New Roman" w:cs="Times New Roman"/>
                <w:i/>
              </w:rPr>
              <w:t>Automation and Prototyping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Created automation test strategy and </w:t>
            </w:r>
            <w:r w:rsidR="00D74255">
              <w:rPr>
                <w:rFonts w:ascii="Times New Roman" w:eastAsia="Arial" w:hAnsi="Times New Roman" w:cs="Times New Roman"/>
              </w:rPr>
              <w:t xml:space="preserve">regression testing </w:t>
            </w:r>
            <w:r>
              <w:rPr>
                <w:rFonts w:ascii="Times New Roman" w:eastAsia="Arial" w:hAnsi="Times New Roman" w:cs="Times New Roman"/>
              </w:rPr>
              <w:t xml:space="preserve">approach of the entire Business acceptance testing team 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 w:rsidRPr="00F44CE0">
              <w:rPr>
                <w:rFonts w:ascii="Times New Roman" w:eastAsia="Arial" w:hAnsi="Times New Roman" w:cs="Times New Roman"/>
              </w:rPr>
              <w:t xml:space="preserve">Developed end-to-end tool </w:t>
            </w:r>
            <w:r>
              <w:rPr>
                <w:rFonts w:ascii="Times New Roman" w:eastAsia="Arial" w:hAnsi="Times New Roman" w:cs="Times New Roman"/>
              </w:rPr>
              <w:t>in VBA ,Access &amp; Oracle</w:t>
            </w:r>
            <w:r w:rsidRPr="00F44CE0">
              <w:rPr>
                <w:rFonts w:ascii="Times New Roman" w:eastAsia="Arial" w:hAnsi="Times New Roman" w:cs="Times New Roman"/>
              </w:rPr>
              <w:t xml:space="preserve"> to </w:t>
            </w:r>
            <w:r>
              <w:rPr>
                <w:rFonts w:ascii="Times New Roman" w:eastAsia="Arial" w:hAnsi="Times New Roman" w:cs="Times New Roman"/>
              </w:rPr>
              <w:t>test the new risk methodology of PRISMA</w:t>
            </w:r>
          </w:p>
          <w:p w:rsidR="0024553E" w:rsidRPr="0024553E" w:rsidRDefault="00BE195E" w:rsidP="0024553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Fully automated testing of various Risk related functionalities such as </w:t>
            </w:r>
            <w:proofErr w:type="spellStart"/>
            <w:r>
              <w:rPr>
                <w:rFonts w:ascii="Times New Roman" w:eastAsia="Arial" w:hAnsi="Times New Roman" w:cs="Times New Roman"/>
              </w:rPr>
              <w:t>VaR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Liquidity risk, </w:t>
            </w:r>
            <w:proofErr w:type="spellStart"/>
            <w:r>
              <w:rPr>
                <w:rFonts w:ascii="Times New Roman" w:eastAsia="Arial" w:hAnsi="Times New Roman" w:cs="Times New Roman"/>
              </w:rPr>
              <w:t>vola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-errors, </w:t>
            </w:r>
            <w:r w:rsidRPr="00F44CE0">
              <w:rPr>
                <w:rFonts w:ascii="Times New Roman" w:eastAsia="Arial" w:hAnsi="Times New Roman" w:cs="Times New Roman"/>
              </w:rPr>
              <w:t xml:space="preserve">portfolio margining, Marginal Analysis, Cross-margining, </w:t>
            </w:r>
            <w:proofErr w:type="spellStart"/>
            <w:r w:rsidRPr="00F44CE0">
              <w:rPr>
                <w:rFonts w:ascii="Times New Roman" w:eastAsia="Arial" w:hAnsi="Times New Roman" w:cs="Times New Roman"/>
              </w:rPr>
              <w:t>BackTesting</w:t>
            </w:r>
            <w:proofErr w:type="spellEnd"/>
            <w:r w:rsidRPr="00F44CE0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44CE0">
              <w:rPr>
                <w:rFonts w:ascii="Times New Roman" w:eastAsia="Arial" w:hAnsi="Times New Roman" w:cs="Times New Roman"/>
              </w:rPr>
              <w:t>StressTesting</w:t>
            </w:r>
            <w:proofErr w:type="spellEnd"/>
            <w:r w:rsidRPr="00F44CE0">
              <w:rPr>
                <w:rFonts w:ascii="Times New Roman" w:eastAsia="Arial" w:hAnsi="Times New Roman" w:cs="Times New Roman"/>
              </w:rPr>
              <w:t>,</w:t>
            </w:r>
            <w:r>
              <w:rPr>
                <w:rFonts w:ascii="Times New Roman" w:eastAsia="Arial" w:hAnsi="Times New Roman" w:cs="Times New Roman"/>
              </w:rPr>
              <w:t xml:space="preserve"> Incremental risk check, </w:t>
            </w:r>
            <w:r w:rsidRPr="00437F8C">
              <w:rPr>
                <w:rFonts w:ascii="Times New Roman" w:eastAsia="Arial" w:hAnsi="Times New Roman" w:cs="Times New Roman"/>
              </w:rPr>
              <w:t xml:space="preserve">member </w:t>
            </w:r>
            <w:r w:rsidR="0024553E" w:rsidRPr="00437F8C">
              <w:rPr>
                <w:rFonts w:ascii="Times New Roman" w:eastAsia="Arial" w:hAnsi="Times New Roman" w:cs="Times New Roman"/>
              </w:rPr>
              <w:t>reports</w:t>
            </w:r>
            <w:r w:rsidR="0024553E">
              <w:rPr>
                <w:rFonts w:ascii="Times New Roman" w:eastAsia="Arial" w:hAnsi="Times New Roman" w:cs="Times New Roman"/>
              </w:rPr>
              <w:t>, what</w:t>
            </w:r>
            <w:r>
              <w:rPr>
                <w:rFonts w:ascii="Times New Roman" w:eastAsia="Arial" w:hAnsi="Times New Roman" w:cs="Times New Roman"/>
              </w:rPr>
              <w:t>-if and</w:t>
            </w:r>
            <w:r w:rsidRPr="00437F8C">
              <w:rPr>
                <w:rFonts w:ascii="Times New Roman" w:eastAsia="Arial" w:hAnsi="Times New Roman" w:cs="Times New Roman"/>
              </w:rPr>
              <w:t xml:space="preserve"> Transparency files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 w:rsidRPr="00437F8C">
              <w:rPr>
                <w:rFonts w:ascii="Times New Roman" w:eastAsia="Arial" w:hAnsi="Times New Roman" w:cs="Times New Roman"/>
              </w:rPr>
              <w:t xml:space="preserve">Achieved 100 % Test Automation </w:t>
            </w:r>
            <w:r>
              <w:rPr>
                <w:rFonts w:ascii="Times New Roman" w:eastAsia="Arial" w:hAnsi="Times New Roman" w:cs="Times New Roman"/>
              </w:rPr>
              <w:t>and created tool with Code lines&gt;25000</w:t>
            </w:r>
          </w:p>
          <w:p w:rsidR="0024553E" w:rsidRPr="00437F8C" w:rsidRDefault="0024553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tools to verify the member reports and transparency files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Developed prototype tool in </w:t>
            </w:r>
            <w:proofErr w:type="spellStart"/>
            <w:r>
              <w:rPr>
                <w:rFonts w:ascii="Times New Roman" w:eastAsia="Arial" w:hAnsi="Times New Roman" w:cs="Times New Roman"/>
              </w:rPr>
              <w:t>Matlab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&amp; Oracle to verify the Equity hedging tool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Developed prototype tool in </w:t>
            </w:r>
            <w:proofErr w:type="spellStart"/>
            <w:r>
              <w:rPr>
                <w:rFonts w:ascii="Times New Roman" w:eastAsia="Arial" w:hAnsi="Times New Roman" w:cs="Times New Roman"/>
              </w:rPr>
              <w:t>Matlab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&amp; Oracle to verify the IRS hedging tool</w:t>
            </w:r>
          </w:p>
          <w:p w:rsidR="006D6AFB" w:rsidRPr="00283E43" w:rsidRDefault="006729B4" w:rsidP="003A57F8">
            <w:pPr>
              <w:pStyle w:val="ListParagrap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i/>
              </w:rPr>
              <w:t xml:space="preserve">User </w:t>
            </w:r>
            <w:r w:rsidR="008A4952">
              <w:rPr>
                <w:rFonts w:ascii="Times New Roman" w:eastAsia="Arial" w:hAnsi="Times New Roman" w:cs="Times New Roman"/>
                <w:i/>
              </w:rPr>
              <w:t>Acceptance Testing</w:t>
            </w:r>
            <w:r w:rsidR="00123F3C">
              <w:rPr>
                <w:rFonts w:ascii="Times New Roman" w:eastAsia="Arial" w:hAnsi="Times New Roman" w:cs="Times New Roman"/>
                <w:i/>
              </w:rPr>
              <w:t xml:space="preserve"> and Validation</w:t>
            </w:r>
          </w:p>
          <w:p w:rsidR="006D6AFB" w:rsidRDefault="00EF585F" w:rsidP="003D4443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Verified </w:t>
            </w:r>
            <w:r w:rsidR="006D6AFB" w:rsidRPr="00E71785">
              <w:rPr>
                <w:rFonts w:ascii="Times New Roman" w:eastAsia="Arial" w:hAnsi="Times New Roman" w:cs="Times New Roman"/>
              </w:rPr>
              <w:t>Market risk models(</w:t>
            </w:r>
            <w:proofErr w:type="spellStart"/>
            <w:r w:rsidR="006D6AFB">
              <w:rPr>
                <w:rFonts w:ascii="Times New Roman" w:eastAsia="Arial" w:hAnsi="Times New Roman" w:cs="Times New Roman"/>
              </w:rPr>
              <w:t>VaR</w:t>
            </w:r>
            <w:proofErr w:type="spellEnd"/>
            <w:r w:rsidR="006D6AFB" w:rsidRPr="00E71785">
              <w:rPr>
                <w:rFonts w:ascii="Times New Roman" w:eastAsia="Arial" w:hAnsi="Times New Roman" w:cs="Times New Roman"/>
              </w:rPr>
              <w:t xml:space="preserve">, correlation break, model error)  - Historic </w:t>
            </w:r>
            <w:r>
              <w:rPr>
                <w:rFonts w:ascii="Times New Roman" w:eastAsia="Arial" w:hAnsi="Times New Roman" w:cs="Times New Roman"/>
              </w:rPr>
              <w:t>&amp;</w:t>
            </w:r>
            <w:r w:rsidR="006D6AFB" w:rsidRPr="00E71785">
              <w:rPr>
                <w:rFonts w:ascii="Times New Roman" w:eastAsia="Arial" w:hAnsi="Times New Roman" w:cs="Times New Roman"/>
              </w:rPr>
              <w:t xml:space="preserve"> </w:t>
            </w:r>
            <w:r w:rsidR="00B734D5">
              <w:rPr>
                <w:rFonts w:ascii="Times New Roman" w:eastAsia="Arial" w:hAnsi="Times New Roman" w:cs="Times New Roman"/>
              </w:rPr>
              <w:t>Stress</w:t>
            </w:r>
            <w:r w:rsidR="006D6AFB" w:rsidRPr="00E71785">
              <w:rPr>
                <w:rFonts w:ascii="Times New Roman" w:eastAsia="Arial" w:hAnsi="Times New Roman" w:cs="Times New Roman"/>
              </w:rPr>
              <w:t xml:space="preserve"> simulations</w:t>
            </w:r>
          </w:p>
          <w:p w:rsidR="006D6AFB" w:rsidRPr="003D4443" w:rsidRDefault="00EF585F" w:rsidP="003D4443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Verified </w:t>
            </w:r>
            <w:r w:rsidR="006D6AFB" w:rsidRPr="00444F88">
              <w:rPr>
                <w:rFonts w:ascii="Times New Roman" w:eastAsia="Arial" w:hAnsi="Times New Roman" w:cs="Times New Roman"/>
              </w:rPr>
              <w:t>Liquidity Risk,</w:t>
            </w:r>
            <w:r w:rsidR="006D6AFB">
              <w:rPr>
                <w:rFonts w:ascii="Times New Roman" w:eastAsia="Arial" w:hAnsi="Times New Roman" w:cs="Times New Roman"/>
              </w:rPr>
              <w:t xml:space="preserve"> </w:t>
            </w:r>
            <w:r w:rsidR="006D6AFB" w:rsidRPr="00444F88">
              <w:rPr>
                <w:rFonts w:ascii="Times New Roman" w:eastAsia="Arial" w:hAnsi="Times New Roman" w:cs="Times New Roman"/>
              </w:rPr>
              <w:t>Stress testing and Back testing model</w:t>
            </w:r>
            <w:r w:rsidR="006D6AFB" w:rsidRPr="003D4443">
              <w:rPr>
                <w:rFonts w:ascii="Times New Roman" w:eastAsia="Arial" w:hAnsi="Times New Roman" w:cs="Times New Roman"/>
              </w:rPr>
              <w:t>s</w:t>
            </w:r>
          </w:p>
          <w:p w:rsidR="00D73A4B" w:rsidRDefault="00EF585F" w:rsidP="003D4443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Verified a</w:t>
            </w:r>
            <w:r w:rsidR="00EB735E">
              <w:rPr>
                <w:rFonts w:ascii="Times New Roman" w:eastAsia="Arial" w:hAnsi="Times New Roman" w:cs="Times New Roman"/>
              </w:rPr>
              <w:t>lgorithms</w:t>
            </w:r>
            <w:r w:rsidR="00D73A4B" w:rsidRPr="00127678">
              <w:rPr>
                <w:rFonts w:ascii="Times New Roman" w:eastAsia="Arial" w:hAnsi="Times New Roman" w:cs="Times New Roman"/>
              </w:rPr>
              <w:t xml:space="preserve"> for Cross Margining o</w:t>
            </w:r>
            <w:r w:rsidR="00960D18">
              <w:rPr>
                <w:rFonts w:ascii="Times New Roman" w:eastAsia="Arial" w:hAnsi="Times New Roman" w:cs="Times New Roman"/>
              </w:rPr>
              <w:t>f Fixed Income and IRS products</w:t>
            </w:r>
          </w:p>
          <w:p w:rsidR="00A40542" w:rsidRDefault="00A40542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business acceptance test plans, test cases and executed test cases for core risk management functionality (new risk models, margining process and hedging tools)</w:t>
            </w:r>
          </w:p>
          <w:p w:rsidR="009C2236" w:rsidRDefault="009C2236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Executed test cases in various environments – System Integration, Simulation, </w:t>
            </w:r>
            <w:r w:rsidR="008A0FBF">
              <w:rPr>
                <w:rFonts w:ascii="Times New Roman" w:eastAsia="Arial" w:hAnsi="Times New Roman" w:cs="Times New Roman"/>
              </w:rPr>
              <w:t>Acceptance</w:t>
            </w:r>
          </w:p>
          <w:p w:rsidR="008A0FBF" w:rsidRDefault="008A0FBF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Scripts for Test data generation in order to simulate production like behaviour</w:t>
            </w:r>
          </w:p>
          <w:p w:rsidR="00790D05" w:rsidRDefault="00C61461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Verified </w:t>
            </w:r>
            <w:r w:rsidR="00790D05">
              <w:rPr>
                <w:rFonts w:ascii="Times New Roman" w:eastAsia="Arial" w:hAnsi="Times New Roman" w:cs="Times New Roman"/>
              </w:rPr>
              <w:t>Default management Hedging concepts and Tools :-</w:t>
            </w:r>
          </w:p>
          <w:p w:rsidR="00C61461" w:rsidRPr="002D38DE" w:rsidRDefault="00480590" w:rsidP="00790D05">
            <w:pPr>
              <w:pStyle w:val="ListParagraph"/>
              <w:numPr>
                <w:ilvl w:val="2"/>
                <w:numId w:val="17"/>
              </w:numPr>
              <w:rPr>
                <w:rFonts w:ascii="Times New Roman" w:eastAsia="Arial" w:hAnsi="Times New Roman" w:cs="Times New Roman"/>
              </w:rPr>
            </w:pPr>
            <w:r w:rsidRPr="002D38DE">
              <w:rPr>
                <w:rFonts w:ascii="Times New Roman" w:eastAsia="Arial" w:hAnsi="Times New Roman" w:cs="Times New Roman"/>
              </w:rPr>
              <w:t xml:space="preserve">Equity Hedging </w:t>
            </w:r>
            <w:proofErr w:type="spellStart"/>
            <w:r w:rsidRPr="002D38DE">
              <w:rPr>
                <w:rFonts w:ascii="Times New Roman" w:eastAsia="Arial" w:hAnsi="Times New Roman" w:cs="Times New Roman"/>
              </w:rPr>
              <w:t>tool</w:t>
            </w:r>
            <w:r w:rsidR="002D38DE" w:rsidRPr="002D38DE">
              <w:rPr>
                <w:rFonts w:ascii="Times New Roman" w:eastAsia="Arial" w:hAnsi="Times New Roman" w:cs="Times New Roman"/>
              </w:rPr>
              <w:t>,</w:t>
            </w:r>
            <w:r w:rsidR="00C61461" w:rsidRPr="002D38DE">
              <w:rPr>
                <w:rFonts w:ascii="Times New Roman" w:eastAsia="Arial" w:hAnsi="Times New Roman" w:cs="Times New Roman"/>
              </w:rPr>
              <w:t>IRS</w:t>
            </w:r>
            <w:proofErr w:type="spellEnd"/>
            <w:r w:rsidR="00C61461" w:rsidRPr="002D38DE">
              <w:rPr>
                <w:rFonts w:ascii="Times New Roman" w:eastAsia="Arial" w:hAnsi="Times New Roman" w:cs="Times New Roman"/>
              </w:rPr>
              <w:t xml:space="preserve"> Hedging concepts and  algorithms</w:t>
            </w:r>
            <w:r w:rsidR="00790D05" w:rsidRPr="002D38DE">
              <w:rPr>
                <w:rFonts w:ascii="Times New Roman" w:eastAsia="Arial" w:hAnsi="Times New Roman" w:cs="Times New Roman"/>
              </w:rPr>
              <w:t xml:space="preserve"> – Vega Hedging, DV01 hedging</w:t>
            </w:r>
          </w:p>
          <w:p w:rsidR="0061070E" w:rsidRDefault="0038575D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Verified</w:t>
            </w:r>
            <w:r w:rsidR="0061070E">
              <w:rPr>
                <w:rFonts w:ascii="Times New Roman" w:eastAsia="Arial" w:hAnsi="Times New Roman" w:cs="Times New Roman"/>
              </w:rPr>
              <w:t xml:space="preserve"> data-interfaces</w:t>
            </w:r>
            <w:r>
              <w:rPr>
                <w:rFonts w:ascii="Times New Roman" w:eastAsia="Arial" w:hAnsi="Times New Roman" w:cs="Times New Roman"/>
              </w:rPr>
              <w:t xml:space="preserve"> - T</w:t>
            </w:r>
            <w:r w:rsidR="0061070E">
              <w:rPr>
                <w:rFonts w:ascii="Times New Roman" w:eastAsia="Arial" w:hAnsi="Times New Roman" w:cs="Times New Roman"/>
              </w:rPr>
              <w:t>ransfer and storage</w:t>
            </w:r>
            <w:r>
              <w:rPr>
                <w:rFonts w:ascii="Times New Roman" w:eastAsia="Arial" w:hAnsi="Times New Roman" w:cs="Times New Roman"/>
              </w:rPr>
              <w:t xml:space="preserve"> of Product master data, market data and Position data</w:t>
            </w:r>
          </w:p>
          <w:p w:rsidR="00F9264A" w:rsidRDefault="00F9264A" w:rsidP="00A40542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Verified the </w:t>
            </w:r>
            <w:r w:rsidR="00702ABE">
              <w:rPr>
                <w:rFonts w:ascii="Times New Roman" w:eastAsia="Arial" w:hAnsi="Times New Roman" w:cs="Times New Roman"/>
              </w:rPr>
              <w:t>data model consistencies –functional data-model</w:t>
            </w:r>
          </w:p>
          <w:p w:rsidR="0061070E" w:rsidRPr="00BE195E" w:rsidRDefault="00AA7979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Verified processing, clearing and margining for the Exchange traded listed and OTC trades </w:t>
            </w:r>
          </w:p>
          <w:p w:rsidR="00F60724" w:rsidRPr="00F464CD" w:rsidRDefault="00F60724" w:rsidP="003A57F8">
            <w:pPr>
              <w:pStyle w:val="ListParagraph"/>
              <w:rPr>
                <w:rFonts w:ascii="Times New Roman" w:eastAsia="Arial" w:hAnsi="Times New Roman" w:cs="Times New Roman"/>
                <w:i/>
              </w:rPr>
            </w:pPr>
            <w:r w:rsidRPr="00F464CD">
              <w:rPr>
                <w:rFonts w:ascii="Times New Roman" w:eastAsia="Arial" w:hAnsi="Times New Roman" w:cs="Times New Roman"/>
                <w:i/>
              </w:rPr>
              <w:t>Data Analysis</w:t>
            </w:r>
          </w:p>
          <w:p w:rsidR="00F464CD" w:rsidRPr="00444F88" w:rsidRDefault="00DA4E2A" w:rsidP="00F464CD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Supported</w:t>
            </w:r>
            <w:r w:rsidR="00F464CD">
              <w:rPr>
                <w:rFonts w:ascii="Times New Roman" w:eastAsia="Arial" w:hAnsi="Times New Roman" w:cs="Times New Roman"/>
              </w:rPr>
              <w:t xml:space="preserve"> the client/member queries by providing detailed analysis supported by relevant data about the calculation of margin and subsequent report generation</w:t>
            </w:r>
          </w:p>
          <w:p w:rsidR="00F464CD" w:rsidRDefault="00DA4E2A" w:rsidP="00F60724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Validated </w:t>
            </w:r>
            <w:r w:rsidR="00F464CD">
              <w:rPr>
                <w:rFonts w:ascii="Times New Roman" w:eastAsia="Arial" w:hAnsi="Times New Roman" w:cs="Times New Roman"/>
              </w:rPr>
              <w:t xml:space="preserve">the processes and tools </w:t>
            </w:r>
            <w:r w:rsidR="00DE5681">
              <w:rPr>
                <w:rFonts w:ascii="Times New Roman" w:eastAsia="Arial" w:hAnsi="Times New Roman" w:cs="Times New Roman"/>
              </w:rPr>
              <w:t xml:space="preserve">- </w:t>
            </w:r>
            <w:r w:rsidR="00F464CD">
              <w:rPr>
                <w:rFonts w:ascii="Times New Roman" w:eastAsia="Arial" w:hAnsi="Times New Roman" w:cs="Times New Roman"/>
              </w:rPr>
              <w:t>validated risk reports, supported audits, ensured availability of all risk figures relevant for decision making and as required for compliance</w:t>
            </w:r>
          </w:p>
          <w:p w:rsidR="005D1257" w:rsidRDefault="005D1257" w:rsidP="005D1257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Analyzing the various What-if scenarios to support calibration of risk parameters</w:t>
            </w:r>
          </w:p>
          <w:p w:rsidR="00960D18" w:rsidRPr="005D1257" w:rsidRDefault="00960D18" w:rsidP="005D1257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Analyzed productive portfolios for margin numbers and cross-margining benefit</w:t>
            </w:r>
          </w:p>
          <w:p w:rsidR="00BE195E" w:rsidRPr="00283E43" w:rsidRDefault="00BE195E" w:rsidP="00BE195E">
            <w:pPr>
              <w:pStyle w:val="ListParagraph"/>
              <w:rPr>
                <w:rFonts w:ascii="Times New Roman" w:eastAsia="Arial" w:hAnsi="Times New Roman" w:cs="Times New Roman"/>
                <w:i/>
              </w:rPr>
            </w:pPr>
            <w:r w:rsidRPr="00283E43">
              <w:rPr>
                <w:rFonts w:ascii="Times New Roman" w:eastAsia="Arial" w:hAnsi="Times New Roman" w:cs="Times New Roman"/>
                <w:i/>
              </w:rPr>
              <w:t>Requirement Gathering and Specification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Wrote system specification documents by analyzing the requirements of risk control, methodology and regulatory requirements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 w:rsidRPr="00BF0948">
              <w:rPr>
                <w:rFonts w:ascii="Times New Roman" w:eastAsia="Arial" w:hAnsi="Times New Roman" w:cs="Times New Roman"/>
              </w:rPr>
              <w:t xml:space="preserve">Did issue analysis, scope management </w:t>
            </w:r>
            <w:r>
              <w:rPr>
                <w:rFonts w:ascii="Times New Roman" w:eastAsia="Arial" w:hAnsi="Times New Roman" w:cs="Times New Roman"/>
              </w:rPr>
              <w:t xml:space="preserve">and effort estimations </w:t>
            </w:r>
            <w:r w:rsidRPr="00BF0948">
              <w:rPr>
                <w:rFonts w:ascii="Times New Roman" w:eastAsia="Arial" w:hAnsi="Times New Roman" w:cs="Times New Roman"/>
              </w:rPr>
              <w:t>of the new functionality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Identified gaps, documented the critical requirements for the decommissioning of the existing system</w:t>
            </w:r>
          </w:p>
          <w:p w:rsidR="00BE195E" w:rsidRDefault="00BE195E" w:rsidP="00BE195E">
            <w:pPr>
              <w:pStyle w:val="ListParagraph"/>
              <w:numPr>
                <w:ilvl w:val="1"/>
                <w:numId w:val="17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Compared the existing(legacy system) with future requirements, created as-Is and future state diagrams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7F51A6" w:rsidRPr="00DD24FC" w:rsidTr="003E4DE6">
              <w:tc>
                <w:tcPr>
                  <w:tcW w:w="4333" w:type="dxa"/>
                  <w:shd w:val="clear" w:color="auto" w:fill="F2F2F2" w:themeFill="background1" w:themeFillShade="F2"/>
                </w:tcPr>
                <w:p w:rsidR="007F51A6" w:rsidRPr="00DD24FC" w:rsidRDefault="007F51A6" w:rsidP="00B7747D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Senior Consultant</w:t>
                  </w:r>
                  <w:r w:rsidR="00B7747D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- Pre-Sales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7F51A6" w:rsidRPr="00DD24FC" w:rsidRDefault="007F51A6" w:rsidP="000A11E4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Tata Consultancy Services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7F51A6" w:rsidRPr="00DD24FC" w:rsidRDefault="007F51A6" w:rsidP="007F51A6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 w:rsidRPr="00DD24FC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2"/>
                    </w:rPr>
                    <w:t>May 2011 to Aug 2011</w:t>
                  </w:r>
                </w:p>
              </w:tc>
            </w:tr>
          </w:tbl>
          <w:p w:rsidR="007F51A6" w:rsidRPr="00DD24FC" w:rsidRDefault="007F51A6" w:rsidP="007F51A6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B7747D" w:rsidRDefault="00B7747D" w:rsidP="00E904A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 xml:space="preserve">Worked </w:t>
            </w:r>
            <w:r w:rsidR="00AF090F">
              <w:rPr>
                <w:rFonts w:ascii="Times New Roman" w:eastAsia="Arial" w:hAnsi="Times New Roman" w:cs="Times New Roman"/>
              </w:rPr>
              <w:t>as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E904AB">
              <w:rPr>
                <w:rFonts w:ascii="Times New Roman" w:eastAsia="Arial" w:hAnsi="Times New Roman" w:cs="Times New Roman"/>
              </w:rPr>
              <w:t xml:space="preserve">Pre-sales </w:t>
            </w:r>
            <w:r w:rsidR="00AF090F">
              <w:rPr>
                <w:rFonts w:ascii="Times New Roman" w:eastAsia="Arial" w:hAnsi="Times New Roman" w:cs="Times New Roman"/>
              </w:rPr>
              <w:t xml:space="preserve">consultant </w:t>
            </w:r>
            <w:r w:rsidR="00E904AB">
              <w:rPr>
                <w:rFonts w:ascii="Times New Roman" w:eastAsia="Arial" w:hAnsi="Times New Roman" w:cs="Times New Roman"/>
              </w:rPr>
              <w:t>in Risk Management</w:t>
            </w:r>
            <w:r>
              <w:rPr>
                <w:rFonts w:ascii="Times New Roman" w:eastAsia="Arial" w:hAnsi="Times New Roman" w:cs="Times New Roman"/>
              </w:rPr>
              <w:t xml:space="preserve"> Area</w:t>
            </w:r>
          </w:p>
          <w:p w:rsidR="00B7747D" w:rsidRDefault="00B7747D" w:rsidP="00E904A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Worked on Pre-sales projects for </w:t>
            </w:r>
            <w:r w:rsidRPr="00E904AB">
              <w:rPr>
                <w:rFonts w:ascii="Times New Roman" w:eastAsia="Arial" w:hAnsi="Times New Roman" w:cs="Times New Roman"/>
              </w:rPr>
              <w:t xml:space="preserve">North-American </w:t>
            </w:r>
            <w:r>
              <w:rPr>
                <w:rFonts w:ascii="Times New Roman" w:eastAsia="Arial" w:hAnsi="Times New Roman" w:cs="Times New Roman"/>
              </w:rPr>
              <w:t>CCP, Global Bank and Indian Clearing Corporation</w:t>
            </w:r>
          </w:p>
          <w:p w:rsidR="00E904AB" w:rsidRDefault="00E904AB" w:rsidP="00E904A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E904AB">
              <w:rPr>
                <w:rFonts w:ascii="Times New Roman" w:eastAsia="Arial" w:hAnsi="Times New Roman" w:cs="Times New Roman"/>
              </w:rPr>
              <w:t>Prepared and reviewed various documents related to risk offering of TCS-</w:t>
            </w:r>
            <w:r w:rsidR="00AF090F">
              <w:rPr>
                <w:rFonts w:ascii="Times New Roman" w:eastAsia="Arial" w:hAnsi="Times New Roman" w:cs="Times New Roman"/>
              </w:rPr>
              <w:t>Capital market Group,</w:t>
            </w:r>
            <w:r w:rsidRPr="00E904AB">
              <w:rPr>
                <w:rFonts w:ascii="Times New Roman" w:eastAsia="Arial" w:hAnsi="Times New Roman" w:cs="Times New Roman"/>
              </w:rPr>
              <w:t xml:space="preserve"> such as project case-studies, newsletters, training material</w:t>
            </w:r>
            <w:r w:rsidR="00AF090F">
              <w:rPr>
                <w:rFonts w:ascii="Times New Roman" w:eastAsia="Arial" w:hAnsi="Times New Roman" w:cs="Times New Roman"/>
              </w:rPr>
              <w:t xml:space="preserve"> and</w:t>
            </w:r>
            <w:r w:rsidRPr="00E904AB">
              <w:rPr>
                <w:rFonts w:ascii="Times New Roman" w:eastAsia="Arial" w:hAnsi="Times New Roman" w:cs="Times New Roman"/>
              </w:rPr>
              <w:t xml:space="preserve"> presentations</w:t>
            </w:r>
          </w:p>
          <w:p w:rsidR="00BE12A5" w:rsidRDefault="00BE12A5" w:rsidP="00E904A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Created excel tool to replicate </w:t>
            </w:r>
            <w:r w:rsidR="00786F66">
              <w:rPr>
                <w:rFonts w:ascii="Times New Roman" w:eastAsia="Arial" w:hAnsi="Times New Roman" w:cs="Times New Roman"/>
              </w:rPr>
              <w:t>risk</w:t>
            </w:r>
            <w:r>
              <w:rPr>
                <w:rFonts w:ascii="Times New Roman" w:eastAsia="Arial" w:hAnsi="Times New Roman" w:cs="Times New Roman"/>
              </w:rPr>
              <w:t xml:space="preserve"> concepts at CC</w:t>
            </w:r>
            <w:r w:rsidR="00B7747D">
              <w:rPr>
                <w:rFonts w:ascii="Times New Roman" w:eastAsia="Arial" w:hAnsi="Times New Roman" w:cs="Times New Roman"/>
              </w:rPr>
              <w:t>P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2D38DE">
              <w:rPr>
                <w:rFonts w:ascii="Times New Roman" w:eastAsia="Arial" w:hAnsi="Times New Roman" w:cs="Times New Roman"/>
              </w:rPr>
              <w:t>e.g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VaR</w:t>
            </w:r>
            <w:proofErr w:type="spellEnd"/>
            <w:r>
              <w:rPr>
                <w:rFonts w:ascii="Times New Roman" w:eastAsia="Arial" w:hAnsi="Times New Roman" w:cs="Times New Roman"/>
              </w:rPr>
              <w:t>,</w:t>
            </w:r>
            <w:r w:rsidR="0024553E">
              <w:rPr>
                <w:rFonts w:ascii="Times New Roman" w:eastAsia="Arial" w:hAnsi="Times New Roman" w:cs="Times New Roman"/>
              </w:rPr>
              <w:t xml:space="preserve"> Historic simulation </w:t>
            </w:r>
            <w:r>
              <w:rPr>
                <w:rFonts w:ascii="Times New Roman" w:eastAsia="Arial" w:hAnsi="Times New Roman" w:cs="Times New Roman"/>
              </w:rPr>
              <w:t>and cross-margining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DD24FC" w:rsidRPr="00DD24FC" w:rsidTr="003E4DE6">
              <w:tc>
                <w:tcPr>
                  <w:tcW w:w="4333" w:type="dxa"/>
                  <w:shd w:val="clear" w:color="auto" w:fill="F2F2F2" w:themeFill="background1" w:themeFillShade="F2"/>
                </w:tcPr>
                <w:p w:rsidR="00DD24FC" w:rsidRPr="00DD24FC" w:rsidRDefault="00DD24FC" w:rsidP="00DD24FC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Project Lead</w:t>
                  </w:r>
                  <w:r w:rsidR="00A92E7A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– IT Delivery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DD24FC" w:rsidRPr="00DD24FC" w:rsidRDefault="00971F3F" w:rsidP="00971F3F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</w:t>
                  </w:r>
                  <w:r w:rsidR="00DD24FC" w:rsidRPr="00DD24FC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Schlumberger</w:t>
                  </w:r>
                  <w:r w:rsidR="00781102"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>US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DD24FC" w:rsidRPr="00DD24FC" w:rsidRDefault="00DD24FC" w:rsidP="00BF22FD">
                  <w:pPr>
                    <w:pStyle w:val="normal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 w:rsidRPr="00DD24FC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   </w:t>
                  </w:r>
                  <w:r w:rsidRPr="00DD24FC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2"/>
                    </w:rPr>
                    <w:t>Dec 2008 to Mar 2010</w:t>
                  </w:r>
                </w:p>
              </w:tc>
            </w:tr>
          </w:tbl>
          <w:p w:rsidR="00DD24FC" w:rsidRPr="00DD24FC" w:rsidRDefault="00DD24FC" w:rsidP="00DD24FC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6D6AFB" w:rsidRDefault="006D6AFB" w:rsidP="006F2010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E71785">
              <w:rPr>
                <w:rFonts w:ascii="Times New Roman" w:eastAsia="Arial" w:hAnsi="Times New Roman" w:cs="Times New Roman"/>
              </w:rPr>
              <w:t>Developed project plans, schedules appropriate to the scale of the p</w:t>
            </w:r>
            <w:r>
              <w:rPr>
                <w:rFonts w:ascii="Times New Roman" w:eastAsia="Arial" w:hAnsi="Times New Roman" w:cs="Times New Roman"/>
              </w:rPr>
              <w:t>roject, including testing plans, test cases, identifying data sources</w:t>
            </w:r>
          </w:p>
          <w:p w:rsidR="006D6AFB" w:rsidRPr="00E71785" w:rsidRDefault="006D6AFB" w:rsidP="006F2010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Defined the format and structure of the reports as required by the D&amp;M department</w:t>
            </w:r>
          </w:p>
          <w:p w:rsidR="000572AD" w:rsidRPr="008C56D0" w:rsidRDefault="006D6AFB" w:rsidP="000572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B2EB9">
              <w:rPr>
                <w:rFonts w:ascii="Times New Roman" w:eastAsia="Arial" w:hAnsi="Times New Roman" w:cs="Times New Roman"/>
              </w:rPr>
              <w:t>Developed functional specifications and system design specifications in collaboration with technical resources and functional resources</w:t>
            </w:r>
            <w:r w:rsidR="008C56D0">
              <w:rPr>
                <w:rFonts w:ascii="Times New Roman" w:eastAsia="Arial" w:hAnsi="Times New Roman" w:cs="Times New Roman"/>
              </w:rPr>
              <w:t xml:space="preserve"> - Data modelling, interface definitions, relationship modelling)</w:t>
            </w:r>
          </w:p>
          <w:p w:rsidR="008C56D0" w:rsidRPr="002E7A3D" w:rsidRDefault="008C56D0" w:rsidP="000572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detailed technical data models for the project in consultation with the technical team</w:t>
            </w:r>
          </w:p>
          <w:p w:rsidR="002E7A3D" w:rsidRPr="006D00D4" w:rsidRDefault="002E7A3D" w:rsidP="000572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test models, testing objective, test cases, test cycles</w:t>
            </w:r>
          </w:p>
          <w:p w:rsidR="006D00D4" w:rsidRPr="000572AD" w:rsidRDefault="006D00D4" w:rsidP="000572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Ensured the testing consistency across different environments such as development, system and SIT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A92E7A" w:rsidRPr="00D80D2F" w:rsidTr="003E4DE6">
              <w:trPr>
                <w:trHeight w:val="288"/>
              </w:trPr>
              <w:tc>
                <w:tcPr>
                  <w:tcW w:w="4333" w:type="dxa"/>
                  <w:shd w:val="clear" w:color="auto" w:fill="F2F2F2" w:themeFill="background1" w:themeFillShade="F2"/>
                </w:tcPr>
                <w:p w:rsidR="00A92E7A" w:rsidRPr="00724B6F" w:rsidRDefault="00A92E7A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Consultant – Loan Servicing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A92E7A" w:rsidRPr="00D80D2F" w:rsidRDefault="00A92E7A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 xml:space="preserve">  Merrill Lynch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 xml:space="preserve"> US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A92E7A" w:rsidRPr="00D80D2F" w:rsidRDefault="00F127CE" w:rsidP="00F127CE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Jul 2007</w:t>
                  </w:r>
                  <w:r w:rsidR="00A92E7A"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to Nov 200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8</w:t>
                  </w:r>
                </w:p>
              </w:tc>
            </w:tr>
          </w:tbl>
          <w:p w:rsidR="00A92E7A" w:rsidRDefault="00A92E7A" w:rsidP="00A92E7A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</w:p>
          <w:p w:rsidR="00A92E7A" w:rsidRPr="001C77B1" w:rsidRDefault="00A92E7A" w:rsidP="00A92E7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1C77B1">
              <w:rPr>
                <w:rFonts w:ascii="Times New Roman" w:eastAsia="Arial" w:hAnsi="Times New Roman" w:cs="Times New Roman"/>
              </w:rPr>
              <w:t>Designed the new business process for loan servicing dept., tracking loans from origination to foreclosure (full lifecycle); created workflows and data models</w:t>
            </w:r>
          </w:p>
          <w:p w:rsidR="00A92E7A" w:rsidRDefault="00A92E7A" w:rsidP="00A92E7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1C77B1">
              <w:rPr>
                <w:rFonts w:ascii="Times New Roman" w:eastAsia="Arial" w:hAnsi="Times New Roman" w:cs="Times New Roman"/>
              </w:rPr>
              <w:t>Did extensive gap analysis for porting the legacy system to new web-based system – Identified gaps in reports, requirement for data enrichment, new functionalities required and documenting the findings into business requirement document</w:t>
            </w:r>
          </w:p>
          <w:p w:rsidR="00BE4415" w:rsidRPr="004300C9" w:rsidRDefault="00BA3019" w:rsidP="004300C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Analyzed the system dependencies and requirements to port the </w:t>
            </w:r>
            <w:r w:rsidR="0055186C">
              <w:rPr>
                <w:rFonts w:ascii="Times New Roman" w:eastAsia="Arial" w:hAnsi="Times New Roman" w:cs="Times New Roman"/>
              </w:rPr>
              <w:t>system</w:t>
            </w:r>
            <w:r>
              <w:rPr>
                <w:rFonts w:ascii="Times New Roman" w:eastAsia="Arial" w:hAnsi="Times New Roman" w:cs="Times New Roman"/>
              </w:rPr>
              <w:t xml:space="preserve"> to –</w:t>
            </w:r>
            <w:proofErr w:type="spellStart"/>
            <w:r>
              <w:rPr>
                <w:rFonts w:ascii="Times New Roman" w:eastAsia="Arial" w:hAnsi="Times New Roman" w:cs="Times New Roman"/>
              </w:rPr>
              <w:t>TIBCOi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and TIBCO b processes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480"/>
              <w:gridCol w:w="3397"/>
              <w:gridCol w:w="2485"/>
            </w:tblGrid>
            <w:tr w:rsidR="000572AD" w:rsidRPr="00D80D2F" w:rsidTr="003E4DE6">
              <w:trPr>
                <w:trHeight w:val="288"/>
              </w:trPr>
              <w:tc>
                <w:tcPr>
                  <w:tcW w:w="4480" w:type="dxa"/>
                  <w:shd w:val="clear" w:color="auto" w:fill="F2F2F2" w:themeFill="background1" w:themeFillShade="F2"/>
                </w:tcPr>
                <w:p w:rsidR="000572AD" w:rsidRPr="00724B6F" w:rsidRDefault="000572AD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Consultant – </w:t>
                  </w:r>
                  <w:r w:rsidR="00994EE2">
                    <w:rPr>
                      <w:rFonts w:ascii="Times New Roman" w:hAnsi="Times New Roman" w:cs="Times New Roman"/>
                      <w:color w:val="auto"/>
                    </w:rPr>
                    <w:t>Securitization &amp;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Structured Products</w:t>
                  </w:r>
                </w:p>
              </w:tc>
              <w:tc>
                <w:tcPr>
                  <w:tcW w:w="3397" w:type="dxa"/>
                  <w:shd w:val="clear" w:color="auto" w:fill="F2F2F2" w:themeFill="background1" w:themeFillShade="F2"/>
                </w:tcPr>
                <w:p w:rsidR="000572AD" w:rsidRPr="00D80D2F" w:rsidRDefault="000572AD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>Merrill Lynch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>US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0572AD" w:rsidRPr="00D80D2F" w:rsidRDefault="006A120A" w:rsidP="00C4334B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 w:rsidR="005B4D11">
                    <w:rPr>
                      <w:rFonts w:ascii="Times New Roman" w:hAnsi="Times New Roman" w:cs="Times New Roman"/>
                      <w:iCs/>
                      <w:color w:val="auto"/>
                    </w:rPr>
                    <w:t>Apr 2006</w:t>
                  </w:r>
                  <w:r w:rsidR="000572AD"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to </w:t>
                  </w:r>
                  <w:r w:rsidR="00F127CE">
                    <w:rPr>
                      <w:rFonts w:ascii="Times New Roman" w:hAnsi="Times New Roman" w:cs="Times New Roman"/>
                      <w:iCs/>
                      <w:color w:val="auto"/>
                    </w:rPr>
                    <w:t>Jun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</w:t>
                  </w:r>
                  <w:r w:rsidR="000572AD"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>200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7</w:t>
                  </w:r>
                </w:p>
              </w:tc>
            </w:tr>
          </w:tbl>
          <w:p w:rsidR="000572AD" w:rsidRDefault="000572AD" w:rsidP="000572AD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</w:p>
          <w:p w:rsidR="00075A17" w:rsidRDefault="00075A17" w:rsidP="00075A1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075A17">
              <w:rPr>
                <w:rFonts w:ascii="Times New Roman" w:eastAsia="Arial" w:hAnsi="Times New Roman" w:cs="Times New Roman"/>
              </w:rPr>
              <w:t>Did r</w:t>
            </w:r>
            <w:r w:rsidR="009733FE">
              <w:rPr>
                <w:rFonts w:ascii="Times New Roman" w:eastAsia="Arial" w:hAnsi="Times New Roman" w:cs="Times New Roman"/>
              </w:rPr>
              <w:t xml:space="preserve">equirement analysis, </w:t>
            </w:r>
            <w:r w:rsidRPr="00075A17">
              <w:rPr>
                <w:rFonts w:ascii="Times New Roman" w:eastAsia="Arial" w:hAnsi="Times New Roman" w:cs="Times New Roman"/>
              </w:rPr>
              <w:t xml:space="preserve">verification </w:t>
            </w:r>
            <w:r w:rsidR="009733FE">
              <w:rPr>
                <w:rFonts w:ascii="Times New Roman" w:eastAsia="Arial" w:hAnsi="Times New Roman" w:cs="Times New Roman"/>
              </w:rPr>
              <w:t xml:space="preserve">and implementation </w:t>
            </w:r>
            <w:r w:rsidRPr="00075A17">
              <w:rPr>
                <w:rFonts w:ascii="Times New Roman" w:eastAsia="Arial" w:hAnsi="Times New Roman" w:cs="Times New Roman"/>
              </w:rPr>
              <w:t xml:space="preserve">of market data </w:t>
            </w:r>
            <w:r w:rsidR="00F65D92">
              <w:rPr>
                <w:rFonts w:ascii="Times New Roman" w:eastAsia="Arial" w:hAnsi="Times New Roman" w:cs="Times New Roman"/>
              </w:rPr>
              <w:t>feeds</w:t>
            </w:r>
            <w:r w:rsidRPr="00075A17">
              <w:rPr>
                <w:rFonts w:ascii="Times New Roman" w:eastAsia="Arial" w:hAnsi="Times New Roman" w:cs="Times New Roman"/>
              </w:rPr>
              <w:t xml:space="preserve">, data cleansing, proxy-data generation and return generation for </w:t>
            </w:r>
            <w:r w:rsidR="00F65D92">
              <w:rPr>
                <w:rFonts w:ascii="Times New Roman" w:eastAsia="Arial" w:hAnsi="Times New Roman" w:cs="Times New Roman"/>
              </w:rPr>
              <w:t xml:space="preserve">Derivative </w:t>
            </w:r>
            <w:r w:rsidRPr="00075A17">
              <w:rPr>
                <w:rFonts w:ascii="Times New Roman" w:eastAsia="Arial" w:hAnsi="Times New Roman" w:cs="Times New Roman"/>
              </w:rPr>
              <w:t>Pricing and P&amp;L calculations</w:t>
            </w:r>
          </w:p>
          <w:p w:rsidR="00360563" w:rsidRPr="00360563" w:rsidRDefault="009733FE" w:rsidP="0036056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Tested and verified</w:t>
            </w:r>
            <w:r w:rsidR="00F65D92" w:rsidRPr="00E81060">
              <w:rPr>
                <w:rFonts w:ascii="Times New Roman" w:eastAsia="Arial" w:hAnsi="Times New Roman" w:cs="Times New Roman"/>
              </w:rPr>
              <w:t xml:space="preserve"> the hedging methodology by analysing various approaches such as- P&amp;L-based Hedg</w:t>
            </w:r>
            <w:r w:rsidR="00F65D92">
              <w:rPr>
                <w:rFonts w:ascii="Times New Roman" w:eastAsia="Arial" w:hAnsi="Times New Roman" w:cs="Times New Roman"/>
              </w:rPr>
              <w:t>ing, Sensitivity-based hedging</w:t>
            </w:r>
            <w:r w:rsidR="00F12BD1">
              <w:rPr>
                <w:rFonts w:ascii="Times New Roman" w:eastAsia="Arial" w:hAnsi="Times New Roman" w:cs="Times New Roman"/>
              </w:rPr>
              <w:t xml:space="preserve"> –Test case design</w:t>
            </w:r>
            <w:r w:rsidR="00DD7EE8">
              <w:rPr>
                <w:rFonts w:ascii="Times New Roman" w:eastAsia="Arial" w:hAnsi="Times New Roman" w:cs="Times New Roman"/>
              </w:rPr>
              <w:t>, test data creation</w:t>
            </w:r>
            <w:r w:rsidR="00F12BD1">
              <w:rPr>
                <w:rFonts w:ascii="Times New Roman" w:eastAsia="Arial" w:hAnsi="Times New Roman" w:cs="Times New Roman"/>
              </w:rPr>
              <w:t xml:space="preserve"> and execution</w:t>
            </w:r>
          </w:p>
          <w:p w:rsidR="00F65D92" w:rsidRDefault="006C7277" w:rsidP="006C727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B50F50">
              <w:rPr>
                <w:rFonts w:ascii="Times New Roman" w:eastAsia="Arial" w:hAnsi="Times New Roman" w:cs="Times New Roman"/>
              </w:rPr>
              <w:t>Implemented</w:t>
            </w:r>
            <w:r w:rsidR="00A93E32">
              <w:rPr>
                <w:rFonts w:ascii="Times New Roman" w:eastAsia="Arial" w:hAnsi="Times New Roman" w:cs="Times New Roman"/>
              </w:rPr>
              <w:t xml:space="preserve"> and Tested</w:t>
            </w:r>
            <w:r w:rsidRPr="00B50F50">
              <w:rPr>
                <w:rFonts w:ascii="Times New Roman" w:eastAsia="Arial" w:hAnsi="Times New Roman" w:cs="Times New Roman"/>
              </w:rPr>
              <w:t xml:space="preserve"> </w:t>
            </w:r>
            <w:r w:rsidR="00B50F50" w:rsidRPr="00B50F50">
              <w:rPr>
                <w:rFonts w:ascii="Times New Roman" w:eastAsia="Arial" w:hAnsi="Times New Roman" w:cs="Times New Roman"/>
              </w:rPr>
              <w:t xml:space="preserve">various proprietary </w:t>
            </w:r>
            <w:r w:rsidRPr="00B50F50">
              <w:rPr>
                <w:rFonts w:ascii="Times New Roman" w:eastAsia="Arial" w:hAnsi="Times New Roman" w:cs="Times New Roman"/>
              </w:rPr>
              <w:t xml:space="preserve">Pricing </w:t>
            </w:r>
            <w:r w:rsidR="006452A1">
              <w:rPr>
                <w:rFonts w:ascii="Times New Roman" w:eastAsia="Arial" w:hAnsi="Times New Roman" w:cs="Times New Roman"/>
              </w:rPr>
              <w:t xml:space="preserve">algorithms for plain </w:t>
            </w:r>
            <w:r w:rsidR="00B50F50" w:rsidRPr="00B50F50">
              <w:rPr>
                <w:rFonts w:ascii="Times New Roman" w:eastAsia="Arial" w:hAnsi="Times New Roman" w:cs="Times New Roman"/>
              </w:rPr>
              <w:t xml:space="preserve">vanilla IRS, FX Derivatives and equity derivatives </w:t>
            </w:r>
          </w:p>
          <w:p w:rsidR="00075A17" w:rsidRPr="009733FE" w:rsidRDefault="009733FE" w:rsidP="00075A1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Defined</w:t>
            </w:r>
            <w:r w:rsidRPr="00163A18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business rules, data aggregation principles, data migration approach and scope to </w:t>
            </w:r>
            <w:r w:rsidRPr="00163A18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provide </w:t>
            </w:r>
            <w:r w:rsidRPr="00163A18">
              <w:rPr>
                <w:rFonts w:ascii="Times New Roman" w:eastAsia="Arial" w:hAnsi="Times New Roman" w:cs="Times New Roman"/>
              </w:rPr>
              <w:t xml:space="preserve">real-time </w:t>
            </w:r>
            <w:r>
              <w:rPr>
                <w:rFonts w:ascii="Times New Roman" w:eastAsia="Arial" w:hAnsi="Times New Roman" w:cs="Times New Roman"/>
              </w:rPr>
              <w:t>tracking of institutional loans and trades in the securitization application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A43A31" w:rsidRPr="00D80D2F" w:rsidTr="003E4DE6">
              <w:trPr>
                <w:trHeight w:val="288"/>
              </w:trPr>
              <w:tc>
                <w:tcPr>
                  <w:tcW w:w="4333" w:type="dxa"/>
                  <w:shd w:val="clear" w:color="auto" w:fill="F2F2F2" w:themeFill="background1" w:themeFillShade="F2"/>
                </w:tcPr>
                <w:p w:rsidR="00A43A31" w:rsidRPr="00724B6F" w:rsidRDefault="00A43A31" w:rsidP="00BF22FD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Software Developer</w:t>
                  </w:r>
                  <w:r w:rsidR="00A92E7A">
                    <w:rPr>
                      <w:rFonts w:ascii="Times New Roman" w:hAnsi="Times New Roman" w:cs="Times New Roman"/>
                      <w:color w:val="auto"/>
                    </w:rPr>
                    <w:t xml:space="preserve"> – Core-Banking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A43A31" w:rsidRPr="00D80D2F" w:rsidRDefault="00A43A31" w:rsidP="00A43A31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Citibank</w:t>
                  </w:r>
                  <w:r w:rsidR="00B75D80">
                    <w:rPr>
                      <w:rFonts w:ascii="Times New Roman" w:hAnsi="Times New Roman" w:cs="Times New Roman"/>
                      <w:color w:val="auto"/>
                    </w:rPr>
                    <w:t>, Mumbai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A43A31" w:rsidRPr="00D80D2F" w:rsidRDefault="00A43A31" w:rsidP="00F82A91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</w:t>
                  </w:r>
                  <w:r w:rsidR="00F82A91">
                    <w:rPr>
                      <w:rFonts w:ascii="Times New Roman" w:hAnsi="Times New Roman" w:cs="Times New Roman"/>
                      <w:iCs/>
                      <w:color w:val="auto"/>
                    </w:rPr>
                    <w:t>Jul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200</w:t>
                  </w:r>
                  <w:r w:rsidR="00F82A91">
                    <w:rPr>
                      <w:rFonts w:ascii="Times New Roman" w:hAnsi="Times New Roman" w:cs="Times New Roman"/>
                      <w:iCs/>
                      <w:color w:val="auto"/>
                    </w:rPr>
                    <w:t>5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Mar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200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6</w:t>
                  </w:r>
                </w:p>
              </w:tc>
            </w:tr>
          </w:tbl>
          <w:p w:rsidR="001B3B09" w:rsidRDefault="001B3B09" w:rsidP="001B3B09">
            <w:pPr>
              <w:pStyle w:val="ListParagraph"/>
              <w:rPr>
                <w:rFonts w:ascii="Times New Roman" w:eastAsia="Arial" w:hAnsi="Times New Roman" w:cs="Times New Roman"/>
              </w:rPr>
            </w:pPr>
          </w:p>
          <w:p w:rsidR="00F82A91" w:rsidRDefault="00B37763" w:rsidP="001B3B0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Implemented </w:t>
            </w:r>
            <w:r w:rsidR="001B3B09" w:rsidRPr="00E71785">
              <w:rPr>
                <w:rFonts w:ascii="Times New Roman" w:eastAsia="Arial" w:hAnsi="Times New Roman" w:cs="Times New Roman"/>
              </w:rPr>
              <w:t>Liquidity Monitoring System for the EMEA region</w:t>
            </w:r>
            <w:r w:rsidR="001B3B09">
              <w:rPr>
                <w:rFonts w:ascii="Times New Roman" w:eastAsia="Arial" w:hAnsi="Times New Roman" w:cs="Times New Roman"/>
              </w:rPr>
              <w:t xml:space="preserve"> that provided Citibank managers ability to see the real time account liquidity, transaction details across all accounts in the entire EMEA region</w:t>
            </w:r>
          </w:p>
          <w:p w:rsidR="00A914A0" w:rsidRDefault="0064661D" w:rsidP="001B3B0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Did r</w:t>
            </w:r>
            <w:r w:rsidR="00A914A0">
              <w:rPr>
                <w:rFonts w:ascii="Times New Roman" w:eastAsia="Arial" w:hAnsi="Times New Roman" w:cs="Times New Roman"/>
              </w:rPr>
              <w:t xml:space="preserve">equirement gathering and </w:t>
            </w:r>
            <w:r>
              <w:rPr>
                <w:rFonts w:ascii="Times New Roman" w:eastAsia="Arial" w:hAnsi="Times New Roman" w:cs="Times New Roman"/>
              </w:rPr>
              <w:t xml:space="preserve">application development in </w:t>
            </w:r>
            <w:r w:rsidR="00A914A0">
              <w:rPr>
                <w:rFonts w:ascii="Times New Roman" w:eastAsia="Arial" w:hAnsi="Times New Roman" w:cs="Times New Roman"/>
              </w:rPr>
              <w:t>C#, PL/SQL, MS Visio</w:t>
            </w:r>
          </w:p>
          <w:p w:rsidR="00A914A0" w:rsidRDefault="004300C9" w:rsidP="001B3B0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 w:rsidRPr="00BE4415">
              <w:rPr>
                <w:rFonts w:ascii="Times New Roman" w:eastAsia="Arial" w:hAnsi="Times New Roman" w:cs="Times New Roman"/>
              </w:rPr>
              <w:t>Specification, implementation and expansion of user interfaces</w:t>
            </w:r>
          </w:p>
          <w:p w:rsidR="00BF1CBF" w:rsidRDefault="00995714" w:rsidP="00BF1CB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Involved in technical system design – SOA architecture, web-API definition and database modelling</w:t>
            </w:r>
          </w:p>
          <w:p w:rsidR="00AB69B0" w:rsidRDefault="00AB69B0" w:rsidP="00BF1CB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Did system and Integration end-to-end testing</w:t>
            </w:r>
          </w:p>
          <w:p w:rsidR="007600D8" w:rsidRPr="00BF1CBF" w:rsidRDefault="007600D8" w:rsidP="00BF1CB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test data loaders to simulate millions of records in the complex RDBMS systems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333"/>
              <w:gridCol w:w="3544"/>
              <w:gridCol w:w="2485"/>
            </w:tblGrid>
            <w:tr w:rsidR="00F82A91" w:rsidRPr="00D80D2F" w:rsidTr="003E4DE6">
              <w:trPr>
                <w:trHeight w:val="288"/>
              </w:trPr>
              <w:tc>
                <w:tcPr>
                  <w:tcW w:w="4333" w:type="dxa"/>
                  <w:shd w:val="clear" w:color="auto" w:fill="F2F2F2" w:themeFill="background1" w:themeFillShade="F2"/>
                </w:tcPr>
                <w:p w:rsidR="00F82A91" w:rsidRPr="00724B6F" w:rsidRDefault="00F82A91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Software Developer – Core-Banking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F82A91" w:rsidRPr="00D80D2F" w:rsidRDefault="00F82A91" w:rsidP="00AA610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0D2F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Citibank, Mumbai</w:t>
                  </w:r>
                </w:p>
              </w:tc>
              <w:tc>
                <w:tcPr>
                  <w:tcW w:w="2485" w:type="dxa"/>
                  <w:shd w:val="clear" w:color="auto" w:fill="F2F2F2" w:themeFill="background1" w:themeFillShade="F2"/>
                </w:tcPr>
                <w:p w:rsidR="00F82A91" w:rsidRPr="00D80D2F" w:rsidRDefault="00F82A91" w:rsidP="00F82A91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Aug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200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4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June</w:t>
                  </w:r>
                  <w:r w:rsidRPr="00D80D2F">
                    <w:rPr>
                      <w:rFonts w:ascii="Times New Roman" w:hAnsi="Times New Roman" w:cs="Times New Roman"/>
                      <w:iCs/>
                      <w:color w:val="auto"/>
                    </w:rPr>
                    <w:t xml:space="preserve"> 200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</w:rPr>
                    <w:t>5</w:t>
                  </w:r>
                </w:p>
              </w:tc>
            </w:tr>
          </w:tbl>
          <w:p w:rsidR="00F82A91" w:rsidRDefault="00F82A91" w:rsidP="00F82A91">
            <w:pPr>
              <w:pStyle w:val="ListParagraph"/>
              <w:rPr>
                <w:rFonts w:ascii="Times New Roman" w:eastAsia="Arial" w:hAnsi="Times New Roman" w:cs="Times New Roman"/>
              </w:rPr>
            </w:pPr>
          </w:p>
          <w:p w:rsidR="001B3B09" w:rsidRDefault="001B3B09" w:rsidP="001B3B0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Created detailed documentation of the data movement, messaging interface and process flows so as to support the migration of core-banking business to new Flex-Cube product</w:t>
            </w:r>
          </w:p>
          <w:p w:rsidR="001B3B09" w:rsidRPr="00291CD1" w:rsidRDefault="001B3B09" w:rsidP="001B3B0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Supported migration program via entity mappings, field mappings, data source identification and defining data aggregation principles</w:t>
            </w:r>
          </w:p>
          <w:p w:rsidR="001B3B09" w:rsidRDefault="00080AFB" w:rsidP="00D87E1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Implemented application</w:t>
            </w:r>
            <w:r w:rsidR="001B3B09" w:rsidRPr="00E71785">
              <w:rPr>
                <w:rFonts w:ascii="Times New Roman" w:eastAsia="Arial" w:hAnsi="Times New Roman" w:cs="Times New Roman"/>
              </w:rPr>
              <w:t xml:space="preserve"> in C++, VC++ </w:t>
            </w:r>
            <w:r w:rsidR="001E762C">
              <w:rPr>
                <w:rFonts w:ascii="Times New Roman" w:eastAsia="Arial" w:hAnsi="Times New Roman" w:cs="Times New Roman"/>
              </w:rPr>
              <w:t xml:space="preserve">, PL/SQL </w:t>
            </w:r>
            <w:r w:rsidR="001B3B09" w:rsidRPr="00E71785">
              <w:rPr>
                <w:rFonts w:ascii="Times New Roman" w:eastAsia="Arial" w:hAnsi="Times New Roman" w:cs="Times New Roman"/>
              </w:rPr>
              <w:t>that Managed Citibank’s online transaction entries to IBBS (Core banking product)</w:t>
            </w:r>
          </w:p>
          <w:p w:rsidR="00A4615C" w:rsidRPr="00D87E19" w:rsidRDefault="00A4615C" w:rsidP="00A4615C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Unit, system and SIT</w:t>
            </w:r>
            <w:r w:rsidR="00E414E0">
              <w:rPr>
                <w:rFonts w:ascii="Times New Roman" w:eastAsia="Arial" w:hAnsi="Times New Roman" w:cs="Times New Roman"/>
              </w:rPr>
              <w:t xml:space="preserve"> testing</w:t>
            </w:r>
            <w:r w:rsidR="003E4DE6">
              <w:rPr>
                <w:rFonts w:ascii="Times New Roman" w:eastAsia="Arial" w:hAnsi="Times New Roman" w:cs="Times New Roman"/>
              </w:rPr>
              <w:t xml:space="preserve"> - scripting</w:t>
            </w:r>
          </w:p>
        </w:tc>
      </w:tr>
      <w:tr w:rsidR="006D6AFB" w:rsidRPr="00E71785" w:rsidTr="003E4DE6">
        <w:trPr>
          <w:trHeight w:val="2055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6AFB" w:rsidRPr="00F050E1" w:rsidRDefault="00F12BD1" w:rsidP="00B05278">
            <w:pPr>
              <w:pStyle w:val="Heading3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Other </w:t>
            </w:r>
            <w:r w:rsidR="006D6AFB"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IT Skills</w:t>
            </w:r>
          </w:p>
          <w:p w:rsidR="006D6AFB" w:rsidRDefault="001D17CA" w:rsidP="00BC22C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Expert Programmer in C,C++, C#</w:t>
            </w:r>
            <w:r w:rsidR="006D6AFB" w:rsidRPr="00E71785">
              <w:rPr>
                <w:rFonts w:ascii="Times New Roman" w:eastAsia="Arial" w:hAnsi="Times New Roman" w:cs="Times New Roman"/>
              </w:rPr>
              <w:t>, VBA</w:t>
            </w:r>
            <w:r w:rsidR="00496ED4">
              <w:rPr>
                <w:rFonts w:ascii="Times New Roman" w:eastAsia="Arial" w:hAnsi="Times New Roman" w:cs="Times New Roman"/>
              </w:rPr>
              <w:t xml:space="preserve"> Access</w:t>
            </w:r>
            <w:r w:rsidR="006D6AFB" w:rsidRPr="00E71785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6D6AFB" w:rsidRPr="00E71785">
              <w:rPr>
                <w:rFonts w:ascii="Times New Roman" w:eastAsia="Arial" w:hAnsi="Times New Roman" w:cs="Times New Roman"/>
              </w:rPr>
              <w:t>Matlab</w:t>
            </w:r>
            <w:proofErr w:type="spellEnd"/>
            <w:r w:rsidR="006D6AFB" w:rsidRPr="00E71785">
              <w:rPr>
                <w:rFonts w:ascii="Times New Roman" w:eastAsia="Arial" w:hAnsi="Times New Roman" w:cs="Times New Roman"/>
              </w:rPr>
              <w:t>, R</w:t>
            </w:r>
            <w:r w:rsidR="006D6AFB">
              <w:rPr>
                <w:rFonts w:ascii="Times New Roman" w:eastAsia="Arial" w:hAnsi="Times New Roman" w:cs="Times New Roman"/>
              </w:rPr>
              <w:t xml:space="preserve">, </w:t>
            </w:r>
            <w:r w:rsidR="006D6AFB" w:rsidRPr="00E71785">
              <w:rPr>
                <w:rFonts w:ascii="Times New Roman" w:eastAsia="Arial" w:hAnsi="Times New Roman" w:cs="Times New Roman"/>
              </w:rPr>
              <w:t>PL/SQL</w:t>
            </w:r>
          </w:p>
          <w:p w:rsidR="006819C2" w:rsidRPr="00E71785" w:rsidRDefault="006F6067" w:rsidP="00BC22C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Databases - </w:t>
            </w:r>
            <w:r w:rsidR="0050626D">
              <w:rPr>
                <w:rFonts w:ascii="Times New Roman" w:eastAsia="Arial" w:hAnsi="Times New Roman" w:cs="Times New Roman"/>
              </w:rPr>
              <w:t>Oracle, Sybase</w:t>
            </w:r>
            <w:r w:rsidR="006819C2">
              <w:rPr>
                <w:rFonts w:ascii="Times New Roman" w:eastAsia="Arial" w:hAnsi="Times New Roman" w:cs="Times New Roman"/>
              </w:rPr>
              <w:t xml:space="preserve">, MS </w:t>
            </w:r>
            <w:r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</w:rPr>
              <w:t>MsSQL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Server</w:t>
            </w:r>
          </w:p>
          <w:p w:rsidR="006D6AFB" w:rsidRPr="00E71785" w:rsidRDefault="006D6AFB" w:rsidP="003C6E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eastAsia="Arial" w:hAnsi="Times New Roman" w:cs="Times New Roman"/>
              </w:rPr>
              <w:t>Windows and Unix based operating systems, Microsoft office</w:t>
            </w:r>
          </w:p>
          <w:p w:rsidR="006D6AFB" w:rsidRPr="00E71785" w:rsidRDefault="006D6AFB" w:rsidP="000F1D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Expert in SDLC and sound understanding of software development techniques, architectures such as SOA, RDBMS, UML, Testing </w:t>
            </w:r>
            <w:r>
              <w:rPr>
                <w:rFonts w:ascii="Times New Roman" w:hAnsi="Times New Roman" w:cs="Times New Roman"/>
              </w:rPr>
              <w:t>principles</w:t>
            </w:r>
            <w:r w:rsidR="0014194A">
              <w:rPr>
                <w:rFonts w:ascii="Times New Roman" w:hAnsi="Times New Roman" w:cs="Times New Roman"/>
              </w:rPr>
              <w:t xml:space="preserve"> - ISTQB</w:t>
            </w:r>
          </w:p>
        </w:tc>
      </w:tr>
      <w:tr w:rsidR="0060283F" w:rsidRPr="00E71785" w:rsidTr="003E4DE6">
        <w:trPr>
          <w:trHeight w:val="1963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45E6C" w:rsidRPr="00402489" w:rsidRDefault="00F11723" w:rsidP="00402489">
            <w:pPr>
              <w:pStyle w:val="Heading3"/>
              <w:keepNext/>
              <w:keepLine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Other </w:t>
            </w:r>
            <w:r w:rsidR="00345E6C" w:rsidRPr="00345E6C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Certifications / Trainings</w:t>
            </w:r>
          </w:p>
          <w:p w:rsidR="00345E6C" w:rsidRPr="00345E6C" w:rsidRDefault="00345E6C" w:rsidP="00345E6C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</w:rPr>
            </w:pPr>
            <w:r w:rsidRPr="00345E6C">
              <w:rPr>
                <w:rFonts w:ascii="Times New Roman" w:eastAsia="Arial" w:hAnsi="Times New Roman" w:cs="Times New Roman"/>
              </w:rPr>
              <w:t xml:space="preserve">PM </w:t>
            </w:r>
            <w:proofErr w:type="gramStart"/>
            <w:r>
              <w:rPr>
                <w:rFonts w:ascii="Times New Roman" w:eastAsia="Arial" w:hAnsi="Times New Roman" w:cs="Times New Roman"/>
              </w:rPr>
              <w:t>Elite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45E6C">
              <w:rPr>
                <w:rFonts w:ascii="Times New Roman" w:eastAsia="Arial" w:hAnsi="Times New Roman" w:cs="Times New Roman"/>
              </w:rPr>
              <w:t xml:space="preserve">certification on Project Management 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45E6C">
              <w:rPr>
                <w:rFonts w:ascii="Times New Roman" w:eastAsia="Arial" w:hAnsi="Times New Roman" w:cs="Times New Roman"/>
              </w:rPr>
              <w:t xml:space="preserve"> Infosys Technologies ltd.</w:t>
            </w:r>
          </w:p>
          <w:p w:rsidR="00345E6C" w:rsidRPr="00345E6C" w:rsidRDefault="00345E6C" w:rsidP="00345E6C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</w:rPr>
            </w:pPr>
            <w:r w:rsidRPr="00345E6C">
              <w:rPr>
                <w:rFonts w:ascii="Times New Roman" w:eastAsia="Arial" w:hAnsi="Times New Roman" w:cs="Times New Roman"/>
              </w:rPr>
              <w:t>Trainings on Securitization/structured products – Merrill Lynch</w:t>
            </w:r>
          </w:p>
          <w:p w:rsidR="00345E6C" w:rsidRPr="00345E6C" w:rsidRDefault="00345E6C" w:rsidP="00345E6C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Certification on </w:t>
            </w:r>
            <w:r w:rsidRPr="00345E6C">
              <w:rPr>
                <w:rFonts w:ascii="Times New Roman" w:eastAsia="Arial" w:hAnsi="Times New Roman" w:cs="Times New Roman"/>
              </w:rPr>
              <w:t>Financial markets and Debt Markets - NSE India</w:t>
            </w:r>
          </w:p>
          <w:p w:rsidR="00345E6C" w:rsidRPr="00B05278" w:rsidRDefault="00345E6C" w:rsidP="00345E6C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5E6C">
              <w:rPr>
                <w:rFonts w:ascii="Times New Roman" w:eastAsia="Arial" w:hAnsi="Times New Roman" w:cs="Times New Roman"/>
              </w:rPr>
              <w:t xml:space="preserve">Financial Modelling and Valuations </w:t>
            </w:r>
            <w:r>
              <w:rPr>
                <w:rFonts w:ascii="Times New Roman" w:eastAsia="Arial" w:hAnsi="Times New Roman" w:cs="Times New Roman"/>
              </w:rPr>
              <w:t>-</w:t>
            </w:r>
            <w:proofErr w:type="spellStart"/>
            <w:r w:rsidRPr="00345E6C">
              <w:rPr>
                <w:rFonts w:ascii="Times New Roman" w:eastAsia="Arial" w:hAnsi="Times New Roman" w:cs="Times New Roman"/>
              </w:rPr>
              <w:t>AdkinsMatchett&amp;Toy</w:t>
            </w:r>
            <w:proofErr w:type="spellEnd"/>
            <w:r w:rsidRPr="00345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6AFB" w:rsidRPr="00E71785" w:rsidTr="003E4DE6">
        <w:trPr>
          <w:trHeight w:val="857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6AFB" w:rsidRDefault="006D6AFB" w:rsidP="00B05278">
            <w:pPr>
              <w:pStyle w:val="Heading3"/>
              <w:spacing w:after="200" w:line="240" w:lineRule="auto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Personal Details</w:t>
            </w:r>
          </w:p>
          <w:p w:rsidR="006D6AFB" w:rsidRPr="00E71785" w:rsidRDefault="006D6AFB" w:rsidP="006A2125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E71785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Date of Birth: 23.12.1982</w:t>
            </w:r>
          </w:p>
          <w:p w:rsidR="006D6AFB" w:rsidRDefault="006D6AFB" w:rsidP="005D14F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E71785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Sex: Male</w:t>
            </w:r>
          </w:p>
          <w:p w:rsidR="00936A87" w:rsidRPr="00E71785" w:rsidRDefault="00936A87" w:rsidP="005D14F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Nationality: Indian</w:t>
            </w:r>
          </w:p>
        </w:tc>
      </w:tr>
      <w:tr w:rsidR="00402489" w:rsidRPr="00E71785" w:rsidTr="003E4DE6">
        <w:trPr>
          <w:trHeight w:val="1410"/>
        </w:trPr>
        <w:tc>
          <w:tcPr>
            <w:tcW w:w="1077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02489" w:rsidRPr="00B05278" w:rsidRDefault="00402489" w:rsidP="00317091">
            <w:pPr>
              <w:pStyle w:val="Heading3"/>
              <w:spacing w:after="20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27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Languages</w:t>
            </w:r>
          </w:p>
          <w:p w:rsidR="00402489" w:rsidRPr="00E71785" w:rsidRDefault="00402489" w:rsidP="00317091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English, Hindi-</w:t>
            </w:r>
            <w:r w:rsidRPr="00E71785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Fluent (Read, Write, Speak) </w:t>
            </w:r>
          </w:p>
          <w:p w:rsidR="00402489" w:rsidRPr="00E71785" w:rsidRDefault="00402489" w:rsidP="0031709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eastAsia="Arial" w:hAnsi="Times New Roman" w:cs="Times New Roman"/>
              </w:rPr>
              <w:t xml:space="preserve">Deutsch – </w:t>
            </w:r>
            <w:r>
              <w:rPr>
                <w:rFonts w:ascii="Times New Roman" w:eastAsia="Arial" w:hAnsi="Times New Roman" w:cs="Times New Roman"/>
              </w:rPr>
              <w:t>Intermediate (B1)</w:t>
            </w:r>
          </w:p>
        </w:tc>
      </w:tr>
    </w:tbl>
    <w:p w:rsidR="003545DC" w:rsidRPr="00E71785" w:rsidRDefault="003545DC" w:rsidP="000724F9">
      <w:pPr>
        <w:pStyle w:val="normal0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</w:p>
    <w:sectPr w:rsidR="003545DC" w:rsidRPr="00E71785" w:rsidSect="002A233E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FC" w:rsidRDefault="003D48FC" w:rsidP="00AE7398">
      <w:pPr>
        <w:spacing w:after="0" w:line="240" w:lineRule="auto"/>
      </w:pPr>
      <w:r>
        <w:separator/>
      </w:r>
    </w:p>
  </w:endnote>
  <w:endnote w:type="continuationSeparator" w:id="0">
    <w:p w:rsidR="003D48FC" w:rsidRDefault="003D48FC" w:rsidP="00A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FC" w:rsidRDefault="003D48FC" w:rsidP="00AE7398">
      <w:pPr>
        <w:spacing w:after="0" w:line="240" w:lineRule="auto"/>
      </w:pPr>
      <w:r>
        <w:separator/>
      </w:r>
    </w:p>
  </w:footnote>
  <w:footnote w:type="continuationSeparator" w:id="0">
    <w:p w:rsidR="003D48FC" w:rsidRDefault="003D48FC" w:rsidP="00AE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FB" w:rsidRPr="00583423" w:rsidRDefault="003C6ECC" w:rsidP="000A47D7">
    <w:pPr>
      <w:pStyle w:val="Header"/>
      <w:pBdr>
        <w:bottom w:val="thickThinSmallGap" w:sz="24" w:space="23" w:color="585858" w:themeColor="accent2" w:themeShade="7F"/>
      </w:pBdr>
      <w:rPr>
        <w:rFonts w:asciiTheme="majorHAnsi" w:eastAsia="Arial" w:hAnsiTheme="majorHAnsi" w:cs="Times New Roman"/>
        <w:sz w:val="28"/>
        <w:szCs w:val="28"/>
        <w:lang w:val="en-US"/>
      </w:rPr>
    </w:pPr>
    <w:proofErr w:type="spellStart"/>
    <w:r w:rsidRPr="003976B8">
      <w:rPr>
        <w:rFonts w:asciiTheme="majorHAnsi" w:eastAsia="Arial" w:hAnsiTheme="majorHAnsi" w:cs="Times New Roman"/>
        <w:b/>
        <w:sz w:val="32"/>
        <w:szCs w:val="32"/>
        <w:lang w:val="en-US"/>
      </w:rPr>
      <w:t>Anurag</w:t>
    </w:r>
    <w:proofErr w:type="spellEnd"/>
    <w:r w:rsidRPr="003976B8">
      <w:rPr>
        <w:rFonts w:asciiTheme="majorHAnsi" w:eastAsia="Arial" w:hAnsiTheme="majorHAnsi" w:cs="Times New Roman"/>
        <w:b/>
        <w:sz w:val="32"/>
        <w:szCs w:val="32"/>
        <w:lang w:val="en-US"/>
      </w:rPr>
      <w:t xml:space="preserve"> </w:t>
    </w:r>
    <w:proofErr w:type="spellStart"/>
    <w:r w:rsidRPr="003976B8">
      <w:rPr>
        <w:rFonts w:asciiTheme="majorHAnsi" w:eastAsia="Arial" w:hAnsiTheme="majorHAnsi" w:cs="Times New Roman"/>
        <w:b/>
        <w:sz w:val="32"/>
        <w:szCs w:val="32"/>
        <w:lang w:val="en-US"/>
      </w:rPr>
      <w:t>Sambyal</w:t>
    </w:r>
    <w:proofErr w:type="spellEnd"/>
    <w:r w:rsidR="00531EA2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                          </w:t>
    </w:r>
    <w:r w:rsidR="0092608E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               </w:t>
    </w:r>
    <w:r w:rsidR="004F22CB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              </w:t>
    </w:r>
    <w:r w:rsidR="006D6AFB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              </w:t>
    </w:r>
    <w:r w:rsid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 </w:t>
    </w:r>
    <w:r w:rsidR="003976B8" w:rsidRPr="00583423">
      <w:rPr>
        <w:rFonts w:asciiTheme="majorHAnsi" w:eastAsia="Arial" w:hAnsiTheme="majorHAnsi" w:cs="Times New Roman"/>
        <w:sz w:val="28"/>
        <w:szCs w:val="28"/>
        <w:lang w:val="en-US"/>
      </w:rPr>
      <w:t xml:space="preserve">  </w:t>
    </w:r>
    <w:proofErr w:type="spellStart"/>
    <w:r w:rsidR="006D6AFB" w:rsidRPr="00583423">
      <w:rPr>
        <w:rFonts w:asciiTheme="majorHAnsi" w:eastAsia="Arial" w:hAnsiTheme="majorHAnsi" w:cs="Times New Roman"/>
        <w:sz w:val="20"/>
        <w:szCs w:val="20"/>
        <w:lang w:val="en-US"/>
      </w:rPr>
      <w:t>Lanhstrasse</w:t>
    </w:r>
    <w:proofErr w:type="spellEnd"/>
    <w:r w:rsidR="006D6AFB" w:rsidRPr="00583423">
      <w:rPr>
        <w:rFonts w:asciiTheme="majorHAnsi" w:eastAsia="Arial" w:hAnsiTheme="majorHAnsi" w:cs="Times New Roman"/>
        <w:sz w:val="20"/>
        <w:szCs w:val="20"/>
        <w:lang w:val="en-US"/>
      </w:rPr>
      <w:t xml:space="preserve"> 63 A, Frankfurt 60326 </w:t>
    </w:r>
    <w:r w:rsidR="000A47D7" w:rsidRPr="00583423">
      <w:rPr>
        <w:rFonts w:asciiTheme="majorHAnsi" w:eastAsia="Arial" w:hAnsiTheme="majorHAnsi" w:cs="Times New Roman"/>
        <w:sz w:val="28"/>
        <w:szCs w:val="28"/>
        <w:lang w:val="en-US"/>
      </w:rPr>
      <w:t xml:space="preserve">                                </w:t>
    </w:r>
  </w:p>
  <w:p w:rsidR="006D6AFB" w:rsidRPr="00583423" w:rsidRDefault="00D757EE" w:rsidP="000A47D7">
    <w:pPr>
      <w:pStyle w:val="Header"/>
      <w:pBdr>
        <w:bottom w:val="thickThinSmallGap" w:sz="24" w:space="23" w:color="585858" w:themeColor="accent2" w:themeShade="7F"/>
      </w:pBdr>
      <w:rPr>
        <w:rFonts w:asciiTheme="majorHAnsi" w:eastAsia="Arial" w:hAnsiTheme="majorHAnsi" w:cs="Times New Roman"/>
        <w:sz w:val="20"/>
        <w:szCs w:val="20"/>
        <w:lang w:val="en-US"/>
      </w:rPr>
    </w:pPr>
    <w:r w:rsidRPr="003976B8">
      <w:rPr>
        <w:rFonts w:asciiTheme="majorHAnsi" w:eastAsia="Arial" w:hAnsiTheme="majorHAnsi" w:cs="Times New Roman"/>
        <w:b/>
        <w:sz w:val="24"/>
        <w:szCs w:val="24"/>
        <w:lang w:val="en-US"/>
      </w:rPr>
      <w:t>Senior Consultant</w:t>
    </w:r>
    <w:r w:rsidR="002E4268">
      <w:rPr>
        <w:rFonts w:asciiTheme="majorHAnsi" w:eastAsia="Arial" w:hAnsiTheme="majorHAnsi" w:cs="Times New Roman"/>
        <w:b/>
        <w:sz w:val="24"/>
        <w:szCs w:val="24"/>
        <w:lang w:val="en-US"/>
      </w:rPr>
      <w:t xml:space="preserve"> / Business Analyst</w:t>
    </w:r>
    <w:r w:rsidR="006D6AFB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ab/>
    </w:r>
    <w:r w:rsidR="006D6AFB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ab/>
      <w:t xml:space="preserve">                                         </w:t>
    </w:r>
    <w:r w:rsidR="000A47D7" w:rsidRPr="003976B8">
      <w:rPr>
        <w:rFonts w:asciiTheme="majorHAnsi" w:eastAsia="Arial" w:hAnsiTheme="majorHAnsi" w:cs="Times New Roman"/>
        <w:b/>
        <w:sz w:val="28"/>
        <w:szCs w:val="28"/>
        <w:lang w:val="en-US"/>
      </w:rPr>
      <w:t xml:space="preserve"> </w:t>
    </w:r>
    <w:r w:rsidR="000A47D7" w:rsidRPr="003976B8">
      <w:rPr>
        <w:rFonts w:asciiTheme="majorHAnsi" w:hAnsiTheme="majorHAnsi" w:cstheme="minorHAnsi"/>
        <w:b/>
        <w:color w:val="002060"/>
        <w:sz w:val="18"/>
        <w:szCs w:val="18"/>
        <w:lang w:val="de-DE"/>
      </w:rPr>
      <w:sym w:font="Wingdings" w:char="002A"/>
    </w:r>
    <w:r w:rsidR="000A47D7" w:rsidRPr="003976B8">
      <w:rPr>
        <w:rFonts w:asciiTheme="majorHAnsi" w:hAnsiTheme="majorHAnsi" w:cstheme="minorHAnsi"/>
        <w:b/>
        <w:color w:val="002060"/>
        <w:sz w:val="18"/>
        <w:szCs w:val="18"/>
        <w:lang w:val="en-GB"/>
      </w:rPr>
      <w:t xml:space="preserve"> </w:t>
    </w:r>
    <w:r w:rsidR="000A47D7" w:rsidRPr="00583423">
      <w:rPr>
        <w:rFonts w:asciiTheme="majorHAnsi" w:eastAsia="Arial" w:hAnsiTheme="majorHAnsi" w:cs="Times New Roman"/>
        <w:sz w:val="20"/>
        <w:szCs w:val="20"/>
        <w:lang w:val="en-US"/>
      </w:rPr>
      <w:t xml:space="preserve">anuragsambyal2012@gmail.com     </w:t>
    </w:r>
  </w:p>
  <w:p w:rsidR="00AD7F10" w:rsidRPr="00583423" w:rsidRDefault="002E4268" w:rsidP="006D6AFB">
    <w:pPr>
      <w:pStyle w:val="Header"/>
      <w:pBdr>
        <w:bottom w:val="thickThinSmallGap" w:sz="24" w:space="23" w:color="585858" w:themeColor="accent2" w:themeShade="7F"/>
      </w:pBdr>
      <w:rPr>
        <w:rFonts w:asciiTheme="majorHAnsi" w:hAnsiTheme="majorHAnsi"/>
      </w:rPr>
    </w:pPr>
    <w:r w:rsidRPr="00EE579B">
      <w:rPr>
        <w:rFonts w:asciiTheme="majorHAnsi" w:eastAsia="Arial" w:hAnsiTheme="majorHAnsi" w:cs="Times New Roman"/>
        <w:b/>
        <w:lang w:val="en-US"/>
      </w:rPr>
      <w:t>Financial Services</w:t>
    </w:r>
    <w:r w:rsidR="006D6AFB" w:rsidRPr="003976B8">
      <w:rPr>
        <w:rFonts w:asciiTheme="majorHAnsi" w:eastAsia="Arial" w:hAnsiTheme="majorHAnsi" w:cs="Times New Roman"/>
        <w:b/>
        <w:sz w:val="20"/>
        <w:szCs w:val="20"/>
        <w:lang w:val="en-US"/>
      </w:rPr>
      <w:t xml:space="preserve">                                                </w:t>
    </w:r>
    <w:r w:rsidR="00D757EE" w:rsidRPr="003976B8">
      <w:rPr>
        <w:rFonts w:asciiTheme="majorHAnsi" w:eastAsia="Arial" w:hAnsiTheme="majorHAnsi" w:cs="Times New Roman"/>
        <w:b/>
        <w:sz w:val="20"/>
        <w:szCs w:val="20"/>
        <w:lang w:val="en-US"/>
      </w:rPr>
      <w:t xml:space="preserve">                                                                         </w:t>
    </w:r>
    <w:r w:rsidR="006D6AFB" w:rsidRPr="003976B8">
      <w:rPr>
        <w:rFonts w:asciiTheme="majorHAnsi" w:hAnsiTheme="majorHAnsi" w:cs="Times New Roman"/>
        <w:sz w:val="18"/>
        <w:szCs w:val="18"/>
        <w:lang w:val="de-DE"/>
      </w:rPr>
      <w:sym w:font="Wingdings" w:char="0028"/>
    </w:r>
    <w:r w:rsidR="006D6AFB" w:rsidRPr="003976B8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6D6AFB" w:rsidRPr="00583423">
      <w:rPr>
        <w:rFonts w:asciiTheme="majorHAnsi" w:eastAsia="Arial" w:hAnsiTheme="majorHAnsi" w:cs="Times New Roman"/>
        <w:sz w:val="20"/>
        <w:szCs w:val="20"/>
        <w:lang w:val="en-US"/>
      </w:rPr>
      <w:t>+49 152 0857 1197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974"/>
    <w:multiLevelType w:val="hybridMultilevel"/>
    <w:tmpl w:val="3DA2FA0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30D"/>
    <w:multiLevelType w:val="hybridMultilevel"/>
    <w:tmpl w:val="D4C2AA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70F6E"/>
    <w:multiLevelType w:val="hybridMultilevel"/>
    <w:tmpl w:val="5718B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64FD"/>
    <w:multiLevelType w:val="hybridMultilevel"/>
    <w:tmpl w:val="200CB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618A"/>
    <w:multiLevelType w:val="multilevel"/>
    <w:tmpl w:val="6B9CC2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</w:abstractNum>
  <w:abstractNum w:abstractNumId="5">
    <w:nsid w:val="208B2432"/>
    <w:multiLevelType w:val="hybridMultilevel"/>
    <w:tmpl w:val="98240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507AD"/>
    <w:multiLevelType w:val="hybridMultilevel"/>
    <w:tmpl w:val="2EC0C5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A68D0"/>
    <w:multiLevelType w:val="hybridMultilevel"/>
    <w:tmpl w:val="45CE67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22092"/>
    <w:multiLevelType w:val="hybridMultilevel"/>
    <w:tmpl w:val="5DC8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D02"/>
    <w:multiLevelType w:val="hybridMultilevel"/>
    <w:tmpl w:val="C04A69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A2A"/>
    <w:multiLevelType w:val="hybridMultilevel"/>
    <w:tmpl w:val="26B65D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801CA"/>
    <w:multiLevelType w:val="hybridMultilevel"/>
    <w:tmpl w:val="9D30BFAC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4C6C6A"/>
    <w:multiLevelType w:val="multilevel"/>
    <w:tmpl w:val="CC1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A1F26"/>
    <w:multiLevelType w:val="hybridMultilevel"/>
    <w:tmpl w:val="5842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184BEE"/>
    <w:multiLevelType w:val="hybridMultilevel"/>
    <w:tmpl w:val="C7FC8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C6B11"/>
    <w:multiLevelType w:val="hybridMultilevel"/>
    <w:tmpl w:val="D5B89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C73AF3"/>
    <w:multiLevelType w:val="hybridMultilevel"/>
    <w:tmpl w:val="7F34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C2689"/>
    <w:multiLevelType w:val="hybridMultilevel"/>
    <w:tmpl w:val="02164A56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C319F"/>
    <w:multiLevelType w:val="hybridMultilevel"/>
    <w:tmpl w:val="9EE4253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316E18"/>
    <w:multiLevelType w:val="hybridMultilevel"/>
    <w:tmpl w:val="C20E2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A7093"/>
    <w:multiLevelType w:val="multilevel"/>
    <w:tmpl w:val="F6BE78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highlight w:val="none"/>
        <w:u w:val="none"/>
        <w:vertAlign w:val="baseline"/>
      </w:rPr>
    </w:lvl>
  </w:abstractNum>
  <w:abstractNum w:abstractNumId="21">
    <w:nsid w:val="79213BBF"/>
    <w:multiLevelType w:val="hybridMultilevel"/>
    <w:tmpl w:val="906AC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7"/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490"/>
    <w:rsid w:val="00005802"/>
    <w:rsid w:val="00005A76"/>
    <w:rsid w:val="000067E2"/>
    <w:rsid w:val="00006C78"/>
    <w:rsid w:val="00006F4A"/>
    <w:rsid w:val="00014189"/>
    <w:rsid w:val="00016598"/>
    <w:rsid w:val="00016882"/>
    <w:rsid w:val="00020612"/>
    <w:rsid w:val="00020834"/>
    <w:rsid w:val="00023606"/>
    <w:rsid w:val="000238D9"/>
    <w:rsid w:val="000272E9"/>
    <w:rsid w:val="00030A02"/>
    <w:rsid w:val="00033691"/>
    <w:rsid w:val="0004179F"/>
    <w:rsid w:val="0004576A"/>
    <w:rsid w:val="000532A1"/>
    <w:rsid w:val="000534BF"/>
    <w:rsid w:val="00055465"/>
    <w:rsid w:val="0005653B"/>
    <w:rsid w:val="00056D3C"/>
    <w:rsid w:val="000572AD"/>
    <w:rsid w:val="000666CA"/>
    <w:rsid w:val="00071007"/>
    <w:rsid w:val="000724F9"/>
    <w:rsid w:val="00073B4D"/>
    <w:rsid w:val="00075A17"/>
    <w:rsid w:val="000768E1"/>
    <w:rsid w:val="0008008D"/>
    <w:rsid w:val="00080AFB"/>
    <w:rsid w:val="00084800"/>
    <w:rsid w:val="00085364"/>
    <w:rsid w:val="00090025"/>
    <w:rsid w:val="000920B3"/>
    <w:rsid w:val="000A1570"/>
    <w:rsid w:val="000A47D7"/>
    <w:rsid w:val="000B6D68"/>
    <w:rsid w:val="000B7B3D"/>
    <w:rsid w:val="000B7BBE"/>
    <w:rsid w:val="000C0176"/>
    <w:rsid w:val="000C3552"/>
    <w:rsid w:val="000C49B0"/>
    <w:rsid w:val="000D17FC"/>
    <w:rsid w:val="000D1A0C"/>
    <w:rsid w:val="000D1B7B"/>
    <w:rsid w:val="000D6F10"/>
    <w:rsid w:val="000E0F6B"/>
    <w:rsid w:val="000E24A0"/>
    <w:rsid w:val="000E67D4"/>
    <w:rsid w:val="000E74F4"/>
    <w:rsid w:val="000F1D65"/>
    <w:rsid w:val="000F5F7B"/>
    <w:rsid w:val="001069F9"/>
    <w:rsid w:val="00112324"/>
    <w:rsid w:val="001148DC"/>
    <w:rsid w:val="0011615F"/>
    <w:rsid w:val="00123F3C"/>
    <w:rsid w:val="00124497"/>
    <w:rsid w:val="00127678"/>
    <w:rsid w:val="00130B72"/>
    <w:rsid w:val="00132BAD"/>
    <w:rsid w:val="00137FC2"/>
    <w:rsid w:val="0014194A"/>
    <w:rsid w:val="001444D7"/>
    <w:rsid w:val="00157D9C"/>
    <w:rsid w:val="00163A18"/>
    <w:rsid w:val="00163B4E"/>
    <w:rsid w:val="001659C3"/>
    <w:rsid w:val="00166E8A"/>
    <w:rsid w:val="00171EE3"/>
    <w:rsid w:val="00173FE8"/>
    <w:rsid w:val="00174369"/>
    <w:rsid w:val="0017661A"/>
    <w:rsid w:val="00177621"/>
    <w:rsid w:val="00177940"/>
    <w:rsid w:val="00180EAC"/>
    <w:rsid w:val="00185D82"/>
    <w:rsid w:val="0018642D"/>
    <w:rsid w:val="00186F67"/>
    <w:rsid w:val="00193B1C"/>
    <w:rsid w:val="0019551C"/>
    <w:rsid w:val="00196DD6"/>
    <w:rsid w:val="001A0155"/>
    <w:rsid w:val="001A0DED"/>
    <w:rsid w:val="001A7B3A"/>
    <w:rsid w:val="001B18E0"/>
    <w:rsid w:val="001B25F7"/>
    <w:rsid w:val="001B38F3"/>
    <w:rsid w:val="001B3B09"/>
    <w:rsid w:val="001C5274"/>
    <w:rsid w:val="001C5A76"/>
    <w:rsid w:val="001C6A3D"/>
    <w:rsid w:val="001C77B1"/>
    <w:rsid w:val="001D17CA"/>
    <w:rsid w:val="001E1BDF"/>
    <w:rsid w:val="001E762C"/>
    <w:rsid w:val="001F252B"/>
    <w:rsid w:val="00202C18"/>
    <w:rsid w:val="00206A89"/>
    <w:rsid w:val="00210054"/>
    <w:rsid w:val="0021077B"/>
    <w:rsid w:val="00215F52"/>
    <w:rsid w:val="00216E97"/>
    <w:rsid w:val="002202CD"/>
    <w:rsid w:val="00220EE7"/>
    <w:rsid w:val="0022247A"/>
    <w:rsid w:val="00232222"/>
    <w:rsid w:val="00234C06"/>
    <w:rsid w:val="00241D84"/>
    <w:rsid w:val="00242D88"/>
    <w:rsid w:val="0024553E"/>
    <w:rsid w:val="00246695"/>
    <w:rsid w:val="00253A17"/>
    <w:rsid w:val="0026125A"/>
    <w:rsid w:val="00263D69"/>
    <w:rsid w:val="00265BC7"/>
    <w:rsid w:val="002727F7"/>
    <w:rsid w:val="00283E43"/>
    <w:rsid w:val="0028613C"/>
    <w:rsid w:val="0029034F"/>
    <w:rsid w:val="00291CD1"/>
    <w:rsid w:val="00292D34"/>
    <w:rsid w:val="00296BAE"/>
    <w:rsid w:val="00297BBD"/>
    <w:rsid w:val="002A233E"/>
    <w:rsid w:val="002A25C7"/>
    <w:rsid w:val="002A5AEC"/>
    <w:rsid w:val="002A782F"/>
    <w:rsid w:val="002B02F8"/>
    <w:rsid w:val="002B0D17"/>
    <w:rsid w:val="002B5A9E"/>
    <w:rsid w:val="002B6887"/>
    <w:rsid w:val="002B73FC"/>
    <w:rsid w:val="002C056B"/>
    <w:rsid w:val="002C1237"/>
    <w:rsid w:val="002C6801"/>
    <w:rsid w:val="002D11E1"/>
    <w:rsid w:val="002D305D"/>
    <w:rsid w:val="002D38DE"/>
    <w:rsid w:val="002E15FE"/>
    <w:rsid w:val="002E1769"/>
    <w:rsid w:val="002E4268"/>
    <w:rsid w:val="002E7A3D"/>
    <w:rsid w:val="002E7FCF"/>
    <w:rsid w:val="002F31AC"/>
    <w:rsid w:val="002F3716"/>
    <w:rsid w:val="00302984"/>
    <w:rsid w:val="00306231"/>
    <w:rsid w:val="00310C16"/>
    <w:rsid w:val="00325BB3"/>
    <w:rsid w:val="00326F38"/>
    <w:rsid w:val="00332FF8"/>
    <w:rsid w:val="003333D2"/>
    <w:rsid w:val="00340337"/>
    <w:rsid w:val="003417E4"/>
    <w:rsid w:val="00341DEC"/>
    <w:rsid w:val="00343EFC"/>
    <w:rsid w:val="00345E6C"/>
    <w:rsid w:val="00347026"/>
    <w:rsid w:val="003539AA"/>
    <w:rsid w:val="003545DC"/>
    <w:rsid w:val="00355BCC"/>
    <w:rsid w:val="00360563"/>
    <w:rsid w:val="00362C3A"/>
    <w:rsid w:val="00363198"/>
    <w:rsid w:val="00383980"/>
    <w:rsid w:val="00385396"/>
    <w:rsid w:val="0038575D"/>
    <w:rsid w:val="00390861"/>
    <w:rsid w:val="00393F83"/>
    <w:rsid w:val="0039483A"/>
    <w:rsid w:val="003976B8"/>
    <w:rsid w:val="003A57F8"/>
    <w:rsid w:val="003B21C9"/>
    <w:rsid w:val="003B23F1"/>
    <w:rsid w:val="003B3DC2"/>
    <w:rsid w:val="003C106E"/>
    <w:rsid w:val="003C6ECC"/>
    <w:rsid w:val="003D177A"/>
    <w:rsid w:val="003D2AE4"/>
    <w:rsid w:val="003D4443"/>
    <w:rsid w:val="003D48FC"/>
    <w:rsid w:val="003D4CAE"/>
    <w:rsid w:val="003E210A"/>
    <w:rsid w:val="003E4DE6"/>
    <w:rsid w:val="003E7A32"/>
    <w:rsid w:val="003E7E49"/>
    <w:rsid w:val="003F38B4"/>
    <w:rsid w:val="003F646B"/>
    <w:rsid w:val="00402489"/>
    <w:rsid w:val="00404C85"/>
    <w:rsid w:val="004203C4"/>
    <w:rsid w:val="004221B1"/>
    <w:rsid w:val="00423A11"/>
    <w:rsid w:val="00423FD6"/>
    <w:rsid w:val="004300C9"/>
    <w:rsid w:val="00432E4B"/>
    <w:rsid w:val="00435A9A"/>
    <w:rsid w:val="00435DAA"/>
    <w:rsid w:val="00437F8C"/>
    <w:rsid w:val="004440CA"/>
    <w:rsid w:val="00444F88"/>
    <w:rsid w:val="00451AA8"/>
    <w:rsid w:val="0045237B"/>
    <w:rsid w:val="004541A0"/>
    <w:rsid w:val="00457313"/>
    <w:rsid w:val="00465E4F"/>
    <w:rsid w:val="00466107"/>
    <w:rsid w:val="00480590"/>
    <w:rsid w:val="00480C3B"/>
    <w:rsid w:val="0048324B"/>
    <w:rsid w:val="00483289"/>
    <w:rsid w:val="00483C4E"/>
    <w:rsid w:val="00486623"/>
    <w:rsid w:val="0049424B"/>
    <w:rsid w:val="00495B1D"/>
    <w:rsid w:val="00496ED4"/>
    <w:rsid w:val="004A3391"/>
    <w:rsid w:val="004A4DBD"/>
    <w:rsid w:val="004A5251"/>
    <w:rsid w:val="004A5776"/>
    <w:rsid w:val="004A7141"/>
    <w:rsid w:val="004B4B64"/>
    <w:rsid w:val="004B52EE"/>
    <w:rsid w:val="004C0192"/>
    <w:rsid w:val="004C1023"/>
    <w:rsid w:val="004C31EA"/>
    <w:rsid w:val="004C50BA"/>
    <w:rsid w:val="004D4D2A"/>
    <w:rsid w:val="004E1631"/>
    <w:rsid w:val="004E2533"/>
    <w:rsid w:val="004E7398"/>
    <w:rsid w:val="004F22CB"/>
    <w:rsid w:val="004F67EB"/>
    <w:rsid w:val="00500AC9"/>
    <w:rsid w:val="00500BFE"/>
    <w:rsid w:val="0050136E"/>
    <w:rsid w:val="005037DA"/>
    <w:rsid w:val="0050425A"/>
    <w:rsid w:val="00504A3C"/>
    <w:rsid w:val="0050626D"/>
    <w:rsid w:val="00513490"/>
    <w:rsid w:val="00520BAC"/>
    <w:rsid w:val="00525DB8"/>
    <w:rsid w:val="00531EA2"/>
    <w:rsid w:val="00540CDC"/>
    <w:rsid w:val="00540F39"/>
    <w:rsid w:val="00541C3F"/>
    <w:rsid w:val="0054319E"/>
    <w:rsid w:val="00545F8E"/>
    <w:rsid w:val="005500F6"/>
    <w:rsid w:val="0055186C"/>
    <w:rsid w:val="00555879"/>
    <w:rsid w:val="00556331"/>
    <w:rsid w:val="005575BB"/>
    <w:rsid w:val="005707B0"/>
    <w:rsid w:val="0057209B"/>
    <w:rsid w:val="005767A0"/>
    <w:rsid w:val="00580F88"/>
    <w:rsid w:val="00583423"/>
    <w:rsid w:val="005A4365"/>
    <w:rsid w:val="005B02C8"/>
    <w:rsid w:val="005B4D11"/>
    <w:rsid w:val="005C51E2"/>
    <w:rsid w:val="005C7942"/>
    <w:rsid w:val="005D1257"/>
    <w:rsid w:val="005D14F3"/>
    <w:rsid w:val="005E0017"/>
    <w:rsid w:val="005E5D2A"/>
    <w:rsid w:val="005E6755"/>
    <w:rsid w:val="005F0DA2"/>
    <w:rsid w:val="0060283F"/>
    <w:rsid w:val="006047B1"/>
    <w:rsid w:val="0060651F"/>
    <w:rsid w:val="006100EC"/>
    <w:rsid w:val="0061070E"/>
    <w:rsid w:val="0061696D"/>
    <w:rsid w:val="00616E81"/>
    <w:rsid w:val="00623398"/>
    <w:rsid w:val="00623AE2"/>
    <w:rsid w:val="00631755"/>
    <w:rsid w:val="00635DFA"/>
    <w:rsid w:val="00641032"/>
    <w:rsid w:val="006452A1"/>
    <w:rsid w:val="00645321"/>
    <w:rsid w:val="00645A90"/>
    <w:rsid w:val="0064661D"/>
    <w:rsid w:val="00647E45"/>
    <w:rsid w:val="00662FB7"/>
    <w:rsid w:val="00670371"/>
    <w:rsid w:val="006729B4"/>
    <w:rsid w:val="00674CDC"/>
    <w:rsid w:val="0067526B"/>
    <w:rsid w:val="00676E3C"/>
    <w:rsid w:val="0067778E"/>
    <w:rsid w:val="0068125C"/>
    <w:rsid w:val="006819C2"/>
    <w:rsid w:val="0068396A"/>
    <w:rsid w:val="00685584"/>
    <w:rsid w:val="00686C59"/>
    <w:rsid w:val="0069166A"/>
    <w:rsid w:val="00693B24"/>
    <w:rsid w:val="0069467E"/>
    <w:rsid w:val="00694BE2"/>
    <w:rsid w:val="00696007"/>
    <w:rsid w:val="006960CF"/>
    <w:rsid w:val="006A120A"/>
    <w:rsid w:val="006A2125"/>
    <w:rsid w:val="006A4195"/>
    <w:rsid w:val="006A48D6"/>
    <w:rsid w:val="006A4A78"/>
    <w:rsid w:val="006A72C2"/>
    <w:rsid w:val="006B0575"/>
    <w:rsid w:val="006B2EB9"/>
    <w:rsid w:val="006C1104"/>
    <w:rsid w:val="006C4803"/>
    <w:rsid w:val="006C6168"/>
    <w:rsid w:val="006C7277"/>
    <w:rsid w:val="006D00D4"/>
    <w:rsid w:val="006D528D"/>
    <w:rsid w:val="006D6AFB"/>
    <w:rsid w:val="006D78C5"/>
    <w:rsid w:val="006E2961"/>
    <w:rsid w:val="006F2010"/>
    <w:rsid w:val="006F3683"/>
    <w:rsid w:val="006F553F"/>
    <w:rsid w:val="006F6067"/>
    <w:rsid w:val="006F7FD1"/>
    <w:rsid w:val="00702ABE"/>
    <w:rsid w:val="0070740F"/>
    <w:rsid w:val="0071599C"/>
    <w:rsid w:val="0072002F"/>
    <w:rsid w:val="00724B6F"/>
    <w:rsid w:val="00726435"/>
    <w:rsid w:val="00734A34"/>
    <w:rsid w:val="007452ED"/>
    <w:rsid w:val="00745908"/>
    <w:rsid w:val="00751B38"/>
    <w:rsid w:val="0075337B"/>
    <w:rsid w:val="0075439F"/>
    <w:rsid w:val="007600D8"/>
    <w:rsid w:val="00781102"/>
    <w:rsid w:val="00783C6F"/>
    <w:rsid w:val="00786F66"/>
    <w:rsid w:val="00790D05"/>
    <w:rsid w:val="00794AB1"/>
    <w:rsid w:val="007B0AD6"/>
    <w:rsid w:val="007B2CB5"/>
    <w:rsid w:val="007C4909"/>
    <w:rsid w:val="007C62EC"/>
    <w:rsid w:val="007D018B"/>
    <w:rsid w:val="007D0F41"/>
    <w:rsid w:val="007D3D77"/>
    <w:rsid w:val="007E0E00"/>
    <w:rsid w:val="007E1320"/>
    <w:rsid w:val="007F4B11"/>
    <w:rsid w:val="007F51A6"/>
    <w:rsid w:val="00813F4B"/>
    <w:rsid w:val="0081479E"/>
    <w:rsid w:val="00816DF0"/>
    <w:rsid w:val="00817F8D"/>
    <w:rsid w:val="00822EB0"/>
    <w:rsid w:val="008265D5"/>
    <w:rsid w:val="00827177"/>
    <w:rsid w:val="00830318"/>
    <w:rsid w:val="0084029C"/>
    <w:rsid w:val="00840480"/>
    <w:rsid w:val="0084137F"/>
    <w:rsid w:val="008458A6"/>
    <w:rsid w:val="00851B2E"/>
    <w:rsid w:val="00854D48"/>
    <w:rsid w:val="0086039F"/>
    <w:rsid w:val="008621D8"/>
    <w:rsid w:val="00867CFF"/>
    <w:rsid w:val="00867F94"/>
    <w:rsid w:val="00872985"/>
    <w:rsid w:val="008841BB"/>
    <w:rsid w:val="008A0D40"/>
    <w:rsid w:val="008A0FBF"/>
    <w:rsid w:val="008A1E58"/>
    <w:rsid w:val="008A4952"/>
    <w:rsid w:val="008A6870"/>
    <w:rsid w:val="008B0C77"/>
    <w:rsid w:val="008B5B83"/>
    <w:rsid w:val="008B5F3C"/>
    <w:rsid w:val="008B7B27"/>
    <w:rsid w:val="008C255D"/>
    <w:rsid w:val="008C56D0"/>
    <w:rsid w:val="008D1576"/>
    <w:rsid w:val="008D5B84"/>
    <w:rsid w:val="008D7C04"/>
    <w:rsid w:val="008E0697"/>
    <w:rsid w:val="008E114F"/>
    <w:rsid w:val="008E514F"/>
    <w:rsid w:val="008E6CB5"/>
    <w:rsid w:val="008F7579"/>
    <w:rsid w:val="008F78F3"/>
    <w:rsid w:val="00900FEB"/>
    <w:rsid w:val="00902C8D"/>
    <w:rsid w:val="009049BF"/>
    <w:rsid w:val="00904AB5"/>
    <w:rsid w:val="00905A26"/>
    <w:rsid w:val="00912D19"/>
    <w:rsid w:val="00912DF9"/>
    <w:rsid w:val="0092608E"/>
    <w:rsid w:val="00932BCF"/>
    <w:rsid w:val="00936A87"/>
    <w:rsid w:val="0093724B"/>
    <w:rsid w:val="00955137"/>
    <w:rsid w:val="00957B42"/>
    <w:rsid w:val="009607A9"/>
    <w:rsid w:val="00960D18"/>
    <w:rsid w:val="009669F2"/>
    <w:rsid w:val="00971F3F"/>
    <w:rsid w:val="009733FE"/>
    <w:rsid w:val="009815C6"/>
    <w:rsid w:val="00982C25"/>
    <w:rsid w:val="00984329"/>
    <w:rsid w:val="009869DD"/>
    <w:rsid w:val="00987533"/>
    <w:rsid w:val="00990D19"/>
    <w:rsid w:val="009919DA"/>
    <w:rsid w:val="00994A0B"/>
    <w:rsid w:val="00994CCF"/>
    <w:rsid w:val="00994EE2"/>
    <w:rsid w:val="00995714"/>
    <w:rsid w:val="00996352"/>
    <w:rsid w:val="009975D6"/>
    <w:rsid w:val="009A6E29"/>
    <w:rsid w:val="009B0C84"/>
    <w:rsid w:val="009B164F"/>
    <w:rsid w:val="009B3C90"/>
    <w:rsid w:val="009C0E13"/>
    <w:rsid w:val="009C2236"/>
    <w:rsid w:val="009C4889"/>
    <w:rsid w:val="009D0EC5"/>
    <w:rsid w:val="009D1F28"/>
    <w:rsid w:val="009E0B81"/>
    <w:rsid w:val="009E5F7C"/>
    <w:rsid w:val="009E6961"/>
    <w:rsid w:val="009F0065"/>
    <w:rsid w:val="009F3BE4"/>
    <w:rsid w:val="00A01DCA"/>
    <w:rsid w:val="00A03186"/>
    <w:rsid w:val="00A058AF"/>
    <w:rsid w:val="00A16E40"/>
    <w:rsid w:val="00A16E41"/>
    <w:rsid w:val="00A20BC5"/>
    <w:rsid w:val="00A2185C"/>
    <w:rsid w:val="00A24764"/>
    <w:rsid w:val="00A25214"/>
    <w:rsid w:val="00A25E8A"/>
    <w:rsid w:val="00A33459"/>
    <w:rsid w:val="00A40542"/>
    <w:rsid w:val="00A41E43"/>
    <w:rsid w:val="00A43A31"/>
    <w:rsid w:val="00A4615C"/>
    <w:rsid w:val="00A534E0"/>
    <w:rsid w:val="00A640E4"/>
    <w:rsid w:val="00A64940"/>
    <w:rsid w:val="00A6580B"/>
    <w:rsid w:val="00A72D42"/>
    <w:rsid w:val="00A75588"/>
    <w:rsid w:val="00A83800"/>
    <w:rsid w:val="00A874C2"/>
    <w:rsid w:val="00A902B5"/>
    <w:rsid w:val="00A914A0"/>
    <w:rsid w:val="00A92E7A"/>
    <w:rsid w:val="00A93E32"/>
    <w:rsid w:val="00A942FC"/>
    <w:rsid w:val="00A955DF"/>
    <w:rsid w:val="00AA6F70"/>
    <w:rsid w:val="00AA75EB"/>
    <w:rsid w:val="00AA7979"/>
    <w:rsid w:val="00AB097D"/>
    <w:rsid w:val="00AB69B0"/>
    <w:rsid w:val="00AC2B34"/>
    <w:rsid w:val="00AC3F78"/>
    <w:rsid w:val="00AC6931"/>
    <w:rsid w:val="00AC76E9"/>
    <w:rsid w:val="00AD7F10"/>
    <w:rsid w:val="00AE2C65"/>
    <w:rsid w:val="00AE7398"/>
    <w:rsid w:val="00AF090F"/>
    <w:rsid w:val="00AF1AA5"/>
    <w:rsid w:val="00B05278"/>
    <w:rsid w:val="00B05A67"/>
    <w:rsid w:val="00B06F0D"/>
    <w:rsid w:val="00B13376"/>
    <w:rsid w:val="00B20488"/>
    <w:rsid w:val="00B22D9F"/>
    <w:rsid w:val="00B25996"/>
    <w:rsid w:val="00B30267"/>
    <w:rsid w:val="00B3072E"/>
    <w:rsid w:val="00B3414A"/>
    <w:rsid w:val="00B37763"/>
    <w:rsid w:val="00B42B74"/>
    <w:rsid w:val="00B50F50"/>
    <w:rsid w:val="00B53D76"/>
    <w:rsid w:val="00B6195F"/>
    <w:rsid w:val="00B64C77"/>
    <w:rsid w:val="00B65284"/>
    <w:rsid w:val="00B7264B"/>
    <w:rsid w:val="00B734D5"/>
    <w:rsid w:val="00B75D80"/>
    <w:rsid w:val="00B76031"/>
    <w:rsid w:val="00B7739B"/>
    <w:rsid w:val="00B7747D"/>
    <w:rsid w:val="00B80FD9"/>
    <w:rsid w:val="00B81235"/>
    <w:rsid w:val="00B94380"/>
    <w:rsid w:val="00B95AAA"/>
    <w:rsid w:val="00B965FB"/>
    <w:rsid w:val="00BA26B7"/>
    <w:rsid w:val="00BA3019"/>
    <w:rsid w:val="00BB34D6"/>
    <w:rsid w:val="00BC0F52"/>
    <w:rsid w:val="00BC1153"/>
    <w:rsid w:val="00BC22CD"/>
    <w:rsid w:val="00BD525A"/>
    <w:rsid w:val="00BD656E"/>
    <w:rsid w:val="00BE12A5"/>
    <w:rsid w:val="00BE12C3"/>
    <w:rsid w:val="00BE195E"/>
    <w:rsid w:val="00BE4415"/>
    <w:rsid w:val="00BF1CBF"/>
    <w:rsid w:val="00C05463"/>
    <w:rsid w:val="00C11113"/>
    <w:rsid w:val="00C15DA2"/>
    <w:rsid w:val="00C16F2E"/>
    <w:rsid w:val="00C2353A"/>
    <w:rsid w:val="00C27D1F"/>
    <w:rsid w:val="00C40D0B"/>
    <w:rsid w:val="00C432A9"/>
    <w:rsid w:val="00C4334B"/>
    <w:rsid w:val="00C44723"/>
    <w:rsid w:val="00C50427"/>
    <w:rsid w:val="00C545C1"/>
    <w:rsid w:val="00C60980"/>
    <w:rsid w:val="00C61461"/>
    <w:rsid w:val="00C6178B"/>
    <w:rsid w:val="00C63001"/>
    <w:rsid w:val="00C65003"/>
    <w:rsid w:val="00C66676"/>
    <w:rsid w:val="00C732F1"/>
    <w:rsid w:val="00C754F4"/>
    <w:rsid w:val="00C87785"/>
    <w:rsid w:val="00C917EE"/>
    <w:rsid w:val="00C92C3A"/>
    <w:rsid w:val="00C946B1"/>
    <w:rsid w:val="00CA1EB4"/>
    <w:rsid w:val="00CA50E8"/>
    <w:rsid w:val="00CA5D85"/>
    <w:rsid w:val="00CB2293"/>
    <w:rsid w:val="00CC16A9"/>
    <w:rsid w:val="00CD1970"/>
    <w:rsid w:val="00CD59BA"/>
    <w:rsid w:val="00CE33C6"/>
    <w:rsid w:val="00CF346A"/>
    <w:rsid w:val="00CF5645"/>
    <w:rsid w:val="00CF6B90"/>
    <w:rsid w:val="00D02540"/>
    <w:rsid w:val="00D1222E"/>
    <w:rsid w:val="00D12250"/>
    <w:rsid w:val="00D1584B"/>
    <w:rsid w:val="00D21935"/>
    <w:rsid w:val="00D316DF"/>
    <w:rsid w:val="00D33A44"/>
    <w:rsid w:val="00D35789"/>
    <w:rsid w:val="00D35A23"/>
    <w:rsid w:val="00D47769"/>
    <w:rsid w:val="00D5058C"/>
    <w:rsid w:val="00D610B7"/>
    <w:rsid w:val="00D70685"/>
    <w:rsid w:val="00D73A4B"/>
    <w:rsid w:val="00D74255"/>
    <w:rsid w:val="00D757EE"/>
    <w:rsid w:val="00D80D2F"/>
    <w:rsid w:val="00D854B6"/>
    <w:rsid w:val="00D87E19"/>
    <w:rsid w:val="00D952CE"/>
    <w:rsid w:val="00DA4E2A"/>
    <w:rsid w:val="00DB2819"/>
    <w:rsid w:val="00DB4882"/>
    <w:rsid w:val="00DB575F"/>
    <w:rsid w:val="00DC24F4"/>
    <w:rsid w:val="00DC4561"/>
    <w:rsid w:val="00DD24FC"/>
    <w:rsid w:val="00DD4C4B"/>
    <w:rsid w:val="00DD4DCB"/>
    <w:rsid w:val="00DD7EE8"/>
    <w:rsid w:val="00DE2123"/>
    <w:rsid w:val="00DE2A8D"/>
    <w:rsid w:val="00DE3112"/>
    <w:rsid w:val="00DE4D1A"/>
    <w:rsid w:val="00DE55BE"/>
    <w:rsid w:val="00DE5681"/>
    <w:rsid w:val="00DE6A3C"/>
    <w:rsid w:val="00DF3FE1"/>
    <w:rsid w:val="00DF43BD"/>
    <w:rsid w:val="00E07C51"/>
    <w:rsid w:val="00E12A01"/>
    <w:rsid w:val="00E14AA8"/>
    <w:rsid w:val="00E22B2A"/>
    <w:rsid w:val="00E25093"/>
    <w:rsid w:val="00E252B2"/>
    <w:rsid w:val="00E325CD"/>
    <w:rsid w:val="00E414E0"/>
    <w:rsid w:val="00E44757"/>
    <w:rsid w:val="00E461A2"/>
    <w:rsid w:val="00E46448"/>
    <w:rsid w:val="00E50187"/>
    <w:rsid w:val="00E50C4E"/>
    <w:rsid w:val="00E53359"/>
    <w:rsid w:val="00E53586"/>
    <w:rsid w:val="00E54B0E"/>
    <w:rsid w:val="00E60375"/>
    <w:rsid w:val="00E66332"/>
    <w:rsid w:val="00E71785"/>
    <w:rsid w:val="00E73FAC"/>
    <w:rsid w:val="00E74724"/>
    <w:rsid w:val="00E81060"/>
    <w:rsid w:val="00E860A4"/>
    <w:rsid w:val="00E86D1B"/>
    <w:rsid w:val="00E870F2"/>
    <w:rsid w:val="00E904AB"/>
    <w:rsid w:val="00EB3408"/>
    <w:rsid w:val="00EB44CA"/>
    <w:rsid w:val="00EB6318"/>
    <w:rsid w:val="00EB735E"/>
    <w:rsid w:val="00EC038E"/>
    <w:rsid w:val="00EC1431"/>
    <w:rsid w:val="00EC3B28"/>
    <w:rsid w:val="00ED008F"/>
    <w:rsid w:val="00ED441A"/>
    <w:rsid w:val="00EE579B"/>
    <w:rsid w:val="00EF1371"/>
    <w:rsid w:val="00EF585F"/>
    <w:rsid w:val="00EF7710"/>
    <w:rsid w:val="00F02216"/>
    <w:rsid w:val="00F03474"/>
    <w:rsid w:val="00F050E1"/>
    <w:rsid w:val="00F05897"/>
    <w:rsid w:val="00F07504"/>
    <w:rsid w:val="00F11723"/>
    <w:rsid w:val="00F119FF"/>
    <w:rsid w:val="00F127CE"/>
    <w:rsid w:val="00F12BD1"/>
    <w:rsid w:val="00F22B75"/>
    <w:rsid w:val="00F27C40"/>
    <w:rsid w:val="00F3130B"/>
    <w:rsid w:val="00F37491"/>
    <w:rsid w:val="00F406EF"/>
    <w:rsid w:val="00F44CE0"/>
    <w:rsid w:val="00F464CD"/>
    <w:rsid w:val="00F60724"/>
    <w:rsid w:val="00F63C36"/>
    <w:rsid w:val="00F6435F"/>
    <w:rsid w:val="00F65104"/>
    <w:rsid w:val="00F65D92"/>
    <w:rsid w:val="00F67D4C"/>
    <w:rsid w:val="00F7269C"/>
    <w:rsid w:val="00F74A70"/>
    <w:rsid w:val="00F82A91"/>
    <w:rsid w:val="00F83533"/>
    <w:rsid w:val="00F845DD"/>
    <w:rsid w:val="00F8460D"/>
    <w:rsid w:val="00F903B6"/>
    <w:rsid w:val="00F9264A"/>
    <w:rsid w:val="00F95768"/>
    <w:rsid w:val="00FA4F96"/>
    <w:rsid w:val="00FB38B7"/>
    <w:rsid w:val="00FB62E3"/>
    <w:rsid w:val="00FC20F4"/>
    <w:rsid w:val="00FC341E"/>
    <w:rsid w:val="00FC43A0"/>
    <w:rsid w:val="00FC7235"/>
    <w:rsid w:val="00FD3E42"/>
    <w:rsid w:val="00FD4A23"/>
    <w:rsid w:val="00FE0D53"/>
    <w:rsid w:val="00FE2E0E"/>
    <w:rsid w:val="00FE395F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2E"/>
  </w:style>
  <w:style w:type="paragraph" w:styleId="Heading1">
    <w:name w:val="heading 1"/>
    <w:basedOn w:val="normal0"/>
    <w:next w:val="normal0"/>
    <w:rsid w:val="00513490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0"/>
    <w:next w:val="normal0"/>
    <w:rsid w:val="00513490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0"/>
    <w:next w:val="normal0"/>
    <w:rsid w:val="00513490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rsid w:val="00513490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rsid w:val="0051349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3490"/>
    <w:pPr>
      <w:spacing w:before="200" w:after="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5A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3490"/>
    <w:pPr>
      <w:spacing w:after="0"/>
    </w:pPr>
    <w:rPr>
      <w:rFonts w:ascii="Arial" w:eastAsia="Arial" w:hAnsi="Arial" w:cs="Arial"/>
      <w:color w:val="666666"/>
      <w:sz w:val="20"/>
    </w:rPr>
  </w:style>
  <w:style w:type="paragraph" w:styleId="Title">
    <w:name w:val="Title"/>
    <w:basedOn w:val="normal0"/>
    <w:next w:val="normal0"/>
    <w:rsid w:val="00513490"/>
    <w:pPr>
      <w:jc w:val="center"/>
    </w:pPr>
    <w:rPr>
      <w:b/>
      <w:color w:val="FFFFFF"/>
      <w:sz w:val="96"/>
    </w:rPr>
  </w:style>
  <w:style w:type="paragraph" w:styleId="Subtitle">
    <w:name w:val="Subtitle"/>
    <w:basedOn w:val="normal0"/>
    <w:next w:val="normal0"/>
    <w:rsid w:val="00513490"/>
    <w:rPr>
      <w:color w:val="741B47"/>
      <w:sz w:val="48"/>
    </w:rPr>
  </w:style>
  <w:style w:type="paragraph" w:styleId="Header">
    <w:name w:val="header"/>
    <w:basedOn w:val="Normal"/>
    <w:link w:val="HeaderChar"/>
    <w:uiPriority w:val="99"/>
    <w:unhideWhenUsed/>
    <w:rsid w:val="00AE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98"/>
  </w:style>
  <w:style w:type="paragraph" w:styleId="Footer">
    <w:name w:val="footer"/>
    <w:basedOn w:val="Normal"/>
    <w:link w:val="FooterChar"/>
    <w:uiPriority w:val="99"/>
    <w:semiHidden/>
    <w:unhideWhenUsed/>
    <w:rsid w:val="00AE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398"/>
  </w:style>
  <w:style w:type="paragraph" w:styleId="BalloonText">
    <w:name w:val="Balloon Text"/>
    <w:basedOn w:val="Normal"/>
    <w:link w:val="BalloonTextChar"/>
    <w:uiPriority w:val="99"/>
    <w:semiHidden/>
    <w:unhideWhenUsed/>
    <w:rsid w:val="00A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C65"/>
    <w:rPr>
      <w:color w:val="5F5F5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37491"/>
    <w:pPr>
      <w:spacing w:after="0" w:line="240" w:lineRule="auto"/>
    </w:pPr>
    <w:rPr>
      <w:rFonts w:ascii="Cambria" w:eastAsia="Times New Roman" w:hAnsi="Cambria" w:cs="Times New Roman"/>
      <w:sz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91"/>
    <w:rPr>
      <w:rFonts w:ascii="Cambria" w:eastAsia="Times New Roman" w:hAnsi="Cambria" w:cs="Times New Roman"/>
      <w:sz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9166A"/>
    <w:pPr>
      <w:ind w:left="720"/>
      <w:contextualSpacing/>
    </w:pPr>
    <w:rPr>
      <w:rFonts w:eastAsiaTheme="minorHAnsi"/>
      <w:lang w:eastAsia="en-US"/>
    </w:rPr>
  </w:style>
  <w:style w:type="table" w:styleId="LightShading-Accent5">
    <w:name w:val="Light Shading Accent 5"/>
    <w:basedOn w:val="TableNormal"/>
    <w:uiPriority w:val="60"/>
    <w:rsid w:val="00466107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C66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6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0CDC"/>
  </w:style>
  <w:style w:type="character" w:customStyle="1" w:styleId="Heading7Char">
    <w:name w:val="Heading 7 Char"/>
    <w:basedOn w:val="DefaultParagraphFont"/>
    <w:link w:val="Heading7"/>
    <w:uiPriority w:val="9"/>
    <w:rsid w:val="001C5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E7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ghtGrid">
    <w:name w:val="Light Grid"/>
    <w:basedOn w:val="TableNormal"/>
    <w:uiPriority w:val="62"/>
    <w:rsid w:val="0005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869B-7436-40CD-BE2F-DF56772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Anurag Sambyal                                                          Senior Consultant – Financial Services                                Lanhstrasse 63 A, Frankfurt 60326                                                anuragsambyal2012@gmail.com  +49</vt:lpstr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Anurag Sambyal                                                          Senior Consultant – Financial Services                                Lanhstrasse 63 A, Frankfurt 60326                                                anuragsambyal2012@gmail.com  +49 152 0857 1197</dc:title>
  <dc:creator>DARKNIGHT</dc:creator>
  <cp:lastModifiedBy>anurag sambyal</cp:lastModifiedBy>
  <cp:revision>44</cp:revision>
  <cp:lastPrinted>2015-10-13T20:21:00Z</cp:lastPrinted>
  <dcterms:created xsi:type="dcterms:W3CDTF">2015-10-13T20:31:00Z</dcterms:created>
  <dcterms:modified xsi:type="dcterms:W3CDTF">2015-11-03T20:30:00Z</dcterms:modified>
</cp:coreProperties>
</file>